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C3" w:rsidRDefault="003A7974">
      <w:pPr>
        <w:pStyle w:val="Heading1"/>
        <w:spacing w:before="79"/>
        <w:ind w:left="2911"/>
      </w:pPr>
      <w:r>
        <w:t>Environmental Anthropology ANTH 4400</w:t>
      </w:r>
    </w:p>
    <w:p w:rsidR="00A136C3" w:rsidRDefault="003A7974">
      <w:pPr>
        <w:ind w:left="2907" w:right="2887"/>
        <w:jc w:val="center"/>
        <w:rPr>
          <w:b/>
          <w:sz w:val="36"/>
        </w:rPr>
      </w:pPr>
      <w:r>
        <w:rPr>
          <w:b/>
          <w:sz w:val="36"/>
        </w:rPr>
        <w:t>Fall 201</w:t>
      </w:r>
      <w:r w:rsidR="00EB1656">
        <w:rPr>
          <w:b/>
          <w:sz w:val="36"/>
        </w:rPr>
        <w:t>8</w:t>
      </w:r>
    </w:p>
    <w:p w:rsidR="00A136C3" w:rsidRDefault="00A136C3">
      <w:pPr>
        <w:pStyle w:val="BodyText"/>
        <w:rPr>
          <w:b/>
          <w:sz w:val="40"/>
        </w:rPr>
      </w:pPr>
    </w:p>
    <w:p w:rsidR="00A136C3" w:rsidRDefault="003A7974">
      <w:pPr>
        <w:spacing w:before="295"/>
        <w:ind w:left="100"/>
        <w:rPr>
          <w:sz w:val="24"/>
        </w:rPr>
      </w:pPr>
      <w:r>
        <w:rPr>
          <w:b/>
          <w:sz w:val="24"/>
        </w:rPr>
        <w:t xml:space="preserve">Class Sessions: </w:t>
      </w:r>
      <w:r w:rsidR="00EB1656">
        <w:rPr>
          <w:sz w:val="24"/>
        </w:rPr>
        <w:t>T/Th 3:30-5:00 Col 047</w:t>
      </w:r>
    </w:p>
    <w:p w:rsidR="00A136C3" w:rsidRDefault="003A7974">
      <w:pPr>
        <w:spacing w:before="159"/>
        <w:ind w:left="100" w:right="7190"/>
        <w:rPr>
          <w:sz w:val="24"/>
        </w:rPr>
      </w:pPr>
      <w:r>
        <w:rPr>
          <w:b/>
          <w:sz w:val="24"/>
        </w:rPr>
        <w:t xml:space="preserve">Professor: </w:t>
      </w:r>
      <w:r>
        <w:rPr>
          <w:sz w:val="24"/>
        </w:rPr>
        <w:t xml:space="preserve">Dr. Adam Dunstan </w:t>
      </w:r>
      <w:r>
        <w:rPr>
          <w:b/>
          <w:sz w:val="24"/>
        </w:rPr>
        <w:t xml:space="preserve">Email: </w:t>
      </w:r>
      <w:hyperlink r:id="rId5">
        <w:r>
          <w:rPr>
            <w:sz w:val="24"/>
          </w:rPr>
          <w:t>adam.dunstan@unt.edu</w:t>
        </w:r>
      </w:hyperlink>
      <w:r>
        <w:rPr>
          <w:sz w:val="24"/>
        </w:rPr>
        <w:t xml:space="preserve"> </w:t>
      </w:r>
      <w:r>
        <w:rPr>
          <w:b/>
          <w:sz w:val="24"/>
        </w:rPr>
        <w:t xml:space="preserve">Phone: </w:t>
      </w:r>
      <w:r>
        <w:rPr>
          <w:sz w:val="24"/>
        </w:rPr>
        <w:t>(940) 565-2170</w:t>
      </w:r>
    </w:p>
    <w:p w:rsidR="00A136C3" w:rsidRDefault="003A7974">
      <w:pPr>
        <w:spacing w:line="269" w:lineRule="exact"/>
        <w:ind w:left="100"/>
        <w:rPr>
          <w:sz w:val="24"/>
        </w:rPr>
      </w:pPr>
      <w:r>
        <w:rPr>
          <w:b/>
          <w:sz w:val="24"/>
        </w:rPr>
        <w:t xml:space="preserve">Office: </w:t>
      </w:r>
      <w:r>
        <w:rPr>
          <w:sz w:val="24"/>
        </w:rPr>
        <w:t>330G Chilton Hall</w:t>
      </w:r>
    </w:p>
    <w:p w:rsidR="00A136C3" w:rsidRDefault="003A7974">
      <w:pPr>
        <w:spacing w:before="2"/>
        <w:ind w:left="100"/>
        <w:rPr>
          <w:sz w:val="24"/>
        </w:rPr>
      </w:pPr>
      <w:r>
        <w:rPr>
          <w:b/>
          <w:sz w:val="24"/>
        </w:rPr>
        <w:t xml:space="preserve">Office Hours: </w:t>
      </w:r>
      <w:r w:rsidR="00B25CBC">
        <w:rPr>
          <w:sz w:val="24"/>
        </w:rPr>
        <w:t xml:space="preserve">T/Th 1-2 PM and by Appt. </w:t>
      </w:r>
    </w:p>
    <w:p w:rsidR="00A136C3" w:rsidRDefault="00A136C3">
      <w:pPr>
        <w:pStyle w:val="BodyText"/>
        <w:rPr>
          <w:sz w:val="26"/>
        </w:rPr>
      </w:pPr>
    </w:p>
    <w:p w:rsidR="00A136C3" w:rsidRDefault="00A136C3">
      <w:pPr>
        <w:pStyle w:val="BodyText"/>
        <w:spacing w:before="1"/>
        <w:rPr>
          <w:sz w:val="36"/>
        </w:rPr>
      </w:pPr>
    </w:p>
    <w:p w:rsidR="00A136C3" w:rsidRDefault="003A7974">
      <w:pPr>
        <w:pStyle w:val="Heading2"/>
        <w:ind w:left="2904"/>
      </w:pPr>
      <w:r>
        <w:rPr>
          <w:u w:val="single"/>
        </w:rPr>
        <w:t>Course Description</w:t>
      </w:r>
    </w:p>
    <w:p w:rsidR="00A136C3" w:rsidRDefault="003A7974">
      <w:pPr>
        <w:pStyle w:val="BodyText"/>
        <w:spacing w:before="159"/>
        <w:ind w:left="100" w:right="91"/>
      </w:pPr>
      <w:r>
        <w:t xml:space="preserve">While the “environment” is commonly treated as whatever is not human, the environmental crisis we face is a </w:t>
      </w:r>
      <w:r>
        <w:rPr>
          <w:u w:val="single"/>
        </w:rPr>
        <w:t xml:space="preserve">human </w:t>
      </w:r>
      <w:r>
        <w:t>crisis – one which can only be understood if we analyze the sociocultural factors which have influenced, and are influenced by, our ecological contexts. Environmental anthropology involves the study of humans and their multitudinous relationships to their environment, as well as the use of the perspectives and methods of anthropology to provide insight into, and grapple with, environmental problems. In this course we explore anthropological approaches to the environment and the ways in which cultural anthropology can shed</w:t>
      </w:r>
      <w:r w:rsidR="00B25CBC">
        <w:t xml:space="preserve"> light on, and suggest insight into</w:t>
      </w:r>
      <w:r>
        <w:t xml:space="preserve"> solutions for, </w:t>
      </w:r>
      <w:r w:rsidR="00B25CBC">
        <w:t>contemporary environmental crises and challenges.</w:t>
      </w:r>
      <w:r>
        <w:t xml:space="preserve"> In addition, we will gain practical experience designing and implementing a research project on a local environmental issue. Ultimately the goal of this course is to facilitate students’ </w:t>
      </w:r>
      <w:r w:rsidR="00B25CBC">
        <w:t>development as</w:t>
      </w:r>
      <w:r>
        <w:t xml:space="preserve"> </w:t>
      </w:r>
      <w:r w:rsidR="00B25CBC">
        <w:t>individuals</w:t>
      </w:r>
      <w:r>
        <w:t xml:space="preserve"> capable of addressing the complex and pressing environmental crises we face.</w:t>
      </w:r>
    </w:p>
    <w:p w:rsidR="00A136C3" w:rsidRDefault="00A136C3">
      <w:pPr>
        <w:pStyle w:val="BodyText"/>
        <w:spacing w:before="4"/>
        <w:rPr>
          <w:sz w:val="26"/>
        </w:rPr>
      </w:pPr>
    </w:p>
    <w:p w:rsidR="00A136C3" w:rsidRDefault="003A7974">
      <w:pPr>
        <w:pStyle w:val="Heading2"/>
      </w:pPr>
      <w:r>
        <w:rPr>
          <w:u w:val="single"/>
        </w:rPr>
        <w:t>About the Professor</w:t>
      </w:r>
    </w:p>
    <w:p w:rsidR="00A136C3" w:rsidRPr="00492954" w:rsidRDefault="003A7974" w:rsidP="00492954">
      <w:pPr>
        <w:pStyle w:val="BodyText"/>
        <w:spacing w:before="159"/>
        <w:ind w:left="100" w:right="109"/>
      </w:pPr>
      <w:r>
        <w:t xml:space="preserve">Dr. Adam Dunstan is an environmental anthropologist whose specializations include environmental policy, sacred ecology, and discursive constructions of the environment. His longest-running research project examines the intercultural dynamics of </w:t>
      </w:r>
      <w:r w:rsidR="00492954">
        <w:t xml:space="preserve">conflict over an indigenous sacred mountain, the San Francisco Peaks. Currently he conducts research on perceptions of air quality and environmental health in North Texas. He also consults on environmental and cultural topics. </w:t>
      </w:r>
    </w:p>
    <w:p w:rsidR="00A136C3" w:rsidRDefault="00A136C3">
      <w:pPr>
        <w:pStyle w:val="BodyText"/>
        <w:spacing w:before="6"/>
        <w:rPr>
          <w:sz w:val="26"/>
        </w:rPr>
      </w:pPr>
    </w:p>
    <w:p w:rsidR="00A136C3" w:rsidRDefault="003A7974">
      <w:pPr>
        <w:pStyle w:val="Heading2"/>
        <w:spacing w:before="1"/>
      </w:pPr>
      <w:r>
        <w:rPr>
          <w:u w:val="single"/>
        </w:rPr>
        <w:t>Required Texts</w:t>
      </w:r>
    </w:p>
    <w:p w:rsidR="00492954" w:rsidRPr="00492954" w:rsidRDefault="003A7974" w:rsidP="00492954">
      <w:pPr>
        <w:pStyle w:val="ListParagraph"/>
        <w:numPr>
          <w:ilvl w:val="0"/>
          <w:numId w:val="2"/>
        </w:numPr>
        <w:tabs>
          <w:tab w:val="left" w:pos="461"/>
        </w:tabs>
        <w:spacing w:before="156" w:line="273" w:lineRule="exact"/>
        <w:ind w:hanging="360"/>
        <w:rPr>
          <w:sz w:val="24"/>
        </w:rPr>
      </w:pPr>
      <w:r>
        <w:rPr>
          <w:sz w:val="24"/>
        </w:rPr>
        <w:t xml:space="preserve">Townsend, </w:t>
      </w:r>
      <w:r>
        <w:rPr>
          <w:i/>
          <w:sz w:val="24"/>
        </w:rPr>
        <w:t>Environmental Anthropology: From Pigs to Policies</w:t>
      </w:r>
      <w:r w:rsidR="00B25CBC">
        <w:rPr>
          <w:sz w:val="24"/>
        </w:rPr>
        <w:t>, 3</w:t>
      </w:r>
      <w:r>
        <w:rPr>
          <w:position w:val="9"/>
          <w:sz w:val="14"/>
        </w:rPr>
        <w:t xml:space="preserve">nd </w:t>
      </w:r>
      <w:r>
        <w:rPr>
          <w:sz w:val="24"/>
        </w:rPr>
        <w:t>Edi</w:t>
      </w:r>
      <w:r w:rsidR="00B25CBC">
        <w:rPr>
          <w:sz w:val="24"/>
        </w:rPr>
        <w:t>tion (Waveland Press, Inc., 2018</w:t>
      </w:r>
      <w:r>
        <w:rPr>
          <w:sz w:val="24"/>
        </w:rPr>
        <w:t>).</w:t>
      </w:r>
      <w:r>
        <w:rPr>
          <w:spacing w:val="-15"/>
          <w:sz w:val="24"/>
        </w:rPr>
        <w:t xml:space="preserve"> </w:t>
      </w:r>
      <w:r>
        <w:rPr>
          <w:sz w:val="24"/>
        </w:rPr>
        <w:t>(T)</w:t>
      </w:r>
    </w:p>
    <w:p w:rsidR="00A136C3" w:rsidRDefault="003A7974">
      <w:pPr>
        <w:pStyle w:val="ListParagraph"/>
        <w:numPr>
          <w:ilvl w:val="0"/>
          <w:numId w:val="2"/>
        </w:numPr>
        <w:tabs>
          <w:tab w:val="left" w:pos="461"/>
        </w:tabs>
        <w:spacing w:before="1" w:line="237" w:lineRule="auto"/>
        <w:ind w:right="563" w:hanging="360"/>
        <w:rPr>
          <w:sz w:val="24"/>
        </w:rPr>
      </w:pPr>
      <w:r>
        <w:rPr>
          <w:sz w:val="24"/>
        </w:rPr>
        <w:t xml:space="preserve">Haenn, Wilk, and Harnish, </w:t>
      </w:r>
      <w:r>
        <w:rPr>
          <w:i/>
          <w:sz w:val="24"/>
        </w:rPr>
        <w:t>The Environment in Anthropology: A Reader in Ecology, Culture, and</w:t>
      </w:r>
      <w:r>
        <w:rPr>
          <w:i/>
          <w:spacing w:val="-38"/>
          <w:sz w:val="24"/>
        </w:rPr>
        <w:t xml:space="preserve"> </w:t>
      </w:r>
      <w:r>
        <w:rPr>
          <w:i/>
          <w:sz w:val="24"/>
        </w:rPr>
        <w:t>Sustainable Living, 2</w:t>
      </w:r>
      <w:r>
        <w:rPr>
          <w:i/>
          <w:position w:val="9"/>
          <w:sz w:val="14"/>
        </w:rPr>
        <w:t xml:space="preserve">nd  </w:t>
      </w:r>
      <w:r>
        <w:rPr>
          <w:i/>
          <w:sz w:val="24"/>
        </w:rPr>
        <w:t xml:space="preserve">edition </w:t>
      </w:r>
      <w:r>
        <w:rPr>
          <w:sz w:val="24"/>
        </w:rPr>
        <w:t>(New York University Press, 2016).</w:t>
      </w:r>
      <w:r>
        <w:rPr>
          <w:spacing w:val="-31"/>
          <w:sz w:val="24"/>
        </w:rPr>
        <w:t xml:space="preserve"> </w:t>
      </w:r>
      <w:r>
        <w:rPr>
          <w:sz w:val="24"/>
        </w:rPr>
        <w:t>(HWH)</w:t>
      </w:r>
    </w:p>
    <w:p w:rsidR="00A136C3" w:rsidRDefault="003A7974">
      <w:pPr>
        <w:pStyle w:val="ListParagraph"/>
        <w:numPr>
          <w:ilvl w:val="0"/>
          <w:numId w:val="2"/>
        </w:numPr>
        <w:tabs>
          <w:tab w:val="left" w:pos="461"/>
        </w:tabs>
        <w:spacing w:line="269" w:lineRule="exact"/>
        <w:ind w:hanging="360"/>
        <w:rPr>
          <w:sz w:val="24"/>
        </w:rPr>
      </w:pPr>
      <w:r>
        <w:rPr>
          <w:sz w:val="24"/>
        </w:rPr>
        <w:t xml:space="preserve">All other readings will be made available through </w:t>
      </w:r>
      <w:r w:rsidR="00782FA7">
        <w:rPr>
          <w:sz w:val="24"/>
        </w:rPr>
        <w:t>Canvas. (CN</w:t>
      </w:r>
      <w:r w:rsidR="00B25CBC">
        <w:rPr>
          <w:sz w:val="24"/>
        </w:rPr>
        <w:t>)</w:t>
      </w:r>
    </w:p>
    <w:p w:rsidR="00A136C3" w:rsidRDefault="00A136C3">
      <w:pPr>
        <w:spacing w:line="269" w:lineRule="exact"/>
        <w:rPr>
          <w:sz w:val="24"/>
        </w:rPr>
        <w:sectPr w:rsidR="00A136C3">
          <w:type w:val="continuous"/>
          <w:pgSz w:w="12240" w:h="15840"/>
          <w:pgMar w:top="1360" w:right="1000" w:bottom="280" w:left="980" w:header="720" w:footer="720" w:gutter="0"/>
          <w:cols w:space="720"/>
        </w:sectPr>
      </w:pPr>
    </w:p>
    <w:p w:rsidR="00A136C3" w:rsidRDefault="003A7974">
      <w:pPr>
        <w:pStyle w:val="Heading2"/>
        <w:spacing w:before="101"/>
        <w:ind w:left="3314" w:right="3336"/>
      </w:pPr>
      <w:r>
        <w:rPr>
          <w:u w:val="single"/>
        </w:rPr>
        <w:lastRenderedPageBreak/>
        <w:t>Learning Objectives and Outcomes</w:t>
      </w:r>
    </w:p>
    <w:p w:rsidR="00A136C3" w:rsidRDefault="00A136C3">
      <w:pPr>
        <w:pStyle w:val="BodyText"/>
        <w:spacing w:before="2"/>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7"/>
        <w:gridCol w:w="2235"/>
      </w:tblGrid>
      <w:tr w:rsidR="00A136C3">
        <w:trPr>
          <w:trHeight w:hRule="exact" w:val="281"/>
        </w:trPr>
        <w:tc>
          <w:tcPr>
            <w:tcW w:w="7837" w:type="dxa"/>
          </w:tcPr>
          <w:p w:rsidR="00A136C3" w:rsidRDefault="003A7974">
            <w:pPr>
              <w:pStyle w:val="TableParagraph"/>
              <w:spacing w:before="2"/>
              <w:rPr>
                <w:sz w:val="24"/>
              </w:rPr>
            </w:pPr>
            <w:r>
              <w:rPr>
                <w:sz w:val="24"/>
              </w:rPr>
              <w:t>Learning Objectives</w:t>
            </w:r>
          </w:p>
        </w:tc>
        <w:tc>
          <w:tcPr>
            <w:tcW w:w="2235" w:type="dxa"/>
          </w:tcPr>
          <w:p w:rsidR="00A136C3" w:rsidRDefault="003A7974">
            <w:pPr>
              <w:pStyle w:val="TableParagraph"/>
              <w:spacing w:before="2"/>
              <w:rPr>
                <w:sz w:val="24"/>
              </w:rPr>
            </w:pPr>
            <w:r>
              <w:rPr>
                <w:sz w:val="24"/>
              </w:rPr>
              <w:t>Related Assignment</w:t>
            </w:r>
          </w:p>
        </w:tc>
      </w:tr>
      <w:tr w:rsidR="00A136C3" w:rsidTr="00782FA7">
        <w:trPr>
          <w:trHeight w:hRule="exact" w:val="823"/>
        </w:trPr>
        <w:tc>
          <w:tcPr>
            <w:tcW w:w="7837" w:type="dxa"/>
          </w:tcPr>
          <w:p w:rsidR="00A136C3" w:rsidRDefault="003A7974" w:rsidP="00673105">
            <w:pPr>
              <w:pStyle w:val="TableParagraph"/>
              <w:tabs>
                <w:tab w:val="left" w:pos="463"/>
              </w:tabs>
              <w:ind w:left="463" w:right="225" w:hanging="361"/>
              <w:rPr>
                <w:sz w:val="24"/>
              </w:rPr>
            </w:pPr>
            <w:r>
              <w:rPr>
                <w:b/>
                <w:sz w:val="24"/>
              </w:rPr>
              <w:t>1.</w:t>
            </w:r>
            <w:r>
              <w:rPr>
                <w:b/>
                <w:sz w:val="24"/>
              </w:rPr>
              <w:tab/>
            </w:r>
            <w:r>
              <w:rPr>
                <w:sz w:val="24"/>
              </w:rPr>
              <w:t>Students will identify sociocultural, discursive, and</w:t>
            </w:r>
            <w:r>
              <w:rPr>
                <w:spacing w:val="-24"/>
                <w:sz w:val="24"/>
              </w:rPr>
              <w:t xml:space="preserve"> </w:t>
            </w:r>
            <w:r>
              <w:rPr>
                <w:sz w:val="24"/>
              </w:rPr>
              <w:t>political-economic</w:t>
            </w:r>
            <w:r>
              <w:rPr>
                <w:spacing w:val="-4"/>
                <w:sz w:val="24"/>
              </w:rPr>
              <w:t xml:space="preserve"> </w:t>
            </w:r>
            <w:r>
              <w:rPr>
                <w:sz w:val="24"/>
              </w:rPr>
              <w:t xml:space="preserve">factors related to human </w:t>
            </w:r>
            <w:r w:rsidR="00673105">
              <w:rPr>
                <w:sz w:val="24"/>
              </w:rPr>
              <w:t>interactions with</w:t>
            </w:r>
            <w:r>
              <w:rPr>
                <w:sz w:val="24"/>
              </w:rPr>
              <w:t xml:space="preserve"> the</w:t>
            </w:r>
            <w:r>
              <w:rPr>
                <w:spacing w:val="-25"/>
                <w:sz w:val="24"/>
              </w:rPr>
              <w:t xml:space="preserve"> </w:t>
            </w:r>
            <w:r>
              <w:rPr>
                <w:sz w:val="24"/>
              </w:rPr>
              <w:t>environment</w:t>
            </w:r>
            <w:r w:rsidR="00782FA7">
              <w:rPr>
                <w:sz w:val="24"/>
              </w:rPr>
              <w:t xml:space="preserve"> from an anthropological perspective</w:t>
            </w:r>
          </w:p>
        </w:tc>
        <w:tc>
          <w:tcPr>
            <w:tcW w:w="2235" w:type="dxa"/>
          </w:tcPr>
          <w:p w:rsidR="00A136C3" w:rsidRDefault="003A7974">
            <w:pPr>
              <w:pStyle w:val="TableParagraph"/>
              <w:spacing w:line="270" w:lineRule="exact"/>
              <w:rPr>
                <w:sz w:val="24"/>
              </w:rPr>
            </w:pPr>
            <w:r>
              <w:rPr>
                <w:sz w:val="24"/>
              </w:rPr>
              <w:t>Discussion; Exams</w:t>
            </w:r>
          </w:p>
        </w:tc>
      </w:tr>
      <w:tr w:rsidR="00A136C3">
        <w:trPr>
          <w:trHeight w:hRule="exact" w:val="550"/>
        </w:trPr>
        <w:tc>
          <w:tcPr>
            <w:tcW w:w="7837" w:type="dxa"/>
          </w:tcPr>
          <w:p w:rsidR="00A136C3" w:rsidRDefault="003A7974">
            <w:pPr>
              <w:pStyle w:val="TableParagraph"/>
              <w:ind w:left="463" w:hanging="361"/>
              <w:rPr>
                <w:sz w:val="24"/>
              </w:rPr>
            </w:pPr>
            <w:r>
              <w:rPr>
                <w:b/>
                <w:sz w:val="24"/>
              </w:rPr>
              <w:t xml:space="preserve">2. </w:t>
            </w:r>
            <w:r>
              <w:rPr>
                <w:sz w:val="24"/>
              </w:rPr>
              <w:t>Students will identify, use, and evaluate major analytical perspectives within environmental anthropology</w:t>
            </w:r>
          </w:p>
        </w:tc>
        <w:tc>
          <w:tcPr>
            <w:tcW w:w="2235" w:type="dxa"/>
          </w:tcPr>
          <w:p w:rsidR="00A136C3" w:rsidRDefault="003A7974">
            <w:pPr>
              <w:pStyle w:val="TableParagraph"/>
              <w:spacing w:line="270" w:lineRule="exact"/>
              <w:rPr>
                <w:sz w:val="24"/>
              </w:rPr>
            </w:pPr>
            <w:r>
              <w:rPr>
                <w:sz w:val="24"/>
              </w:rPr>
              <w:t>Discussion; Exams</w:t>
            </w:r>
          </w:p>
        </w:tc>
      </w:tr>
      <w:tr w:rsidR="00A136C3">
        <w:trPr>
          <w:trHeight w:hRule="exact" w:val="552"/>
        </w:trPr>
        <w:tc>
          <w:tcPr>
            <w:tcW w:w="7837" w:type="dxa"/>
          </w:tcPr>
          <w:p w:rsidR="00A136C3" w:rsidRDefault="003A7974">
            <w:pPr>
              <w:pStyle w:val="TableParagraph"/>
              <w:spacing w:before="2"/>
              <w:ind w:left="463" w:hanging="361"/>
              <w:rPr>
                <w:sz w:val="24"/>
              </w:rPr>
            </w:pPr>
            <w:r>
              <w:rPr>
                <w:b/>
                <w:sz w:val="24"/>
              </w:rPr>
              <w:t xml:space="preserve">3. </w:t>
            </w:r>
            <w:r>
              <w:rPr>
                <w:sz w:val="24"/>
              </w:rPr>
              <w:t>Students will use these anthropological perspectives to analyze real-world environmental issues</w:t>
            </w:r>
          </w:p>
        </w:tc>
        <w:tc>
          <w:tcPr>
            <w:tcW w:w="2235" w:type="dxa"/>
          </w:tcPr>
          <w:p w:rsidR="00A136C3" w:rsidRDefault="003A7974">
            <w:pPr>
              <w:pStyle w:val="TableParagraph"/>
              <w:spacing w:before="2"/>
              <w:rPr>
                <w:sz w:val="24"/>
              </w:rPr>
            </w:pPr>
            <w:r>
              <w:rPr>
                <w:sz w:val="24"/>
              </w:rPr>
              <w:t>Website</w:t>
            </w:r>
            <w:r w:rsidR="00782FA7">
              <w:rPr>
                <w:sz w:val="24"/>
              </w:rPr>
              <w:t xml:space="preserve"> Project</w:t>
            </w:r>
            <w:r>
              <w:rPr>
                <w:sz w:val="24"/>
              </w:rPr>
              <w:t>; Discussion</w:t>
            </w:r>
          </w:p>
        </w:tc>
      </w:tr>
      <w:tr w:rsidR="00A136C3">
        <w:trPr>
          <w:trHeight w:hRule="exact" w:val="550"/>
        </w:trPr>
        <w:tc>
          <w:tcPr>
            <w:tcW w:w="7837" w:type="dxa"/>
          </w:tcPr>
          <w:p w:rsidR="00A136C3" w:rsidRDefault="003A7974">
            <w:pPr>
              <w:pStyle w:val="TableParagraph"/>
              <w:ind w:left="463" w:hanging="361"/>
              <w:rPr>
                <w:sz w:val="24"/>
              </w:rPr>
            </w:pPr>
            <w:r>
              <w:rPr>
                <w:b/>
                <w:sz w:val="24"/>
              </w:rPr>
              <w:t xml:space="preserve">4. </w:t>
            </w:r>
            <w:r>
              <w:rPr>
                <w:sz w:val="24"/>
              </w:rPr>
              <w:t>Students will produce ethnographic research on enviro</w:t>
            </w:r>
            <w:r w:rsidR="00673105">
              <w:rPr>
                <w:sz w:val="24"/>
              </w:rPr>
              <w:t xml:space="preserve">nmental values and perceptions </w:t>
            </w:r>
          </w:p>
        </w:tc>
        <w:tc>
          <w:tcPr>
            <w:tcW w:w="2235" w:type="dxa"/>
          </w:tcPr>
          <w:p w:rsidR="00A136C3" w:rsidRDefault="002568B2">
            <w:pPr>
              <w:pStyle w:val="TableParagraph"/>
              <w:ind w:right="724"/>
              <w:rPr>
                <w:sz w:val="24"/>
              </w:rPr>
            </w:pPr>
            <w:r>
              <w:rPr>
                <w:sz w:val="24"/>
              </w:rPr>
              <w:t>Interview</w:t>
            </w:r>
            <w:r w:rsidR="003A7974">
              <w:rPr>
                <w:sz w:val="24"/>
              </w:rPr>
              <w:t xml:space="preserve"> Project</w:t>
            </w:r>
          </w:p>
        </w:tc>
      </w:tr>
    </w:tbl>
    <w:p w:rsidR="00A136C3" w:rsidRDefault="00A136C3">
      <w:pPr>
        <w:pStyle w:val="BodyText"/>
        <w:spacing w:before="2"/>
        <w:rPr>
          <w:b/>
          <w:sz w:val="38"/>
        </w:rPr>
      </w:pPr>
    </w:p>
    <w:p w:rsidR="00A136C3" w:rsidRDefault="003A7974">
      <w:pPr>
        <w:ind w:left="3314" w:right="3331"/>
        <w:jc w:val="center"/>
        <w:rPr>
          <w:b/>
          <w:sz w:val="24"/>
        </w:rPr>
      </w:pPr>
      <w:r>
        <w:rPr>
          <w:b/>
          <w:sz w:val="24"/>
          <w:u w:val="single"/>
        </w:rPr>
        <w:t>Assignments</w:t>
      </w:r>
    </w:p>
    <w:p w:rsidR="00A136C3" w:rsidRDefault="003A7974">
      <w:pPr>
        <w:pStyle w:val="BodyText"/>
        <w:spacing w:before="159"/>
        <w:ind w:left="100" w:right="266"/>
      </w:pPr>
      <w:r>
        <w:rPr>
          <w:b/>
        </w:rPr>
        <w:t>Discussion</w:t>
      </w:r>
      <w:r w:rsidR="00F62CFF">
        <w:rPr>
          <w:b/>
        </w:rPr>
        <w:t xml:space="preserve"> Participation (200 Points)</w:t>
      </w:r>
      <w:r>
        <w:rPr>
          <w:b/>
        </w:rPr>
        <w:t xml:space="preserve">: </w:t>
      </w:r>
      <w:r>
        <w:t>Students are expected to regularly attend class and contribute meaningfully and insightfully to discussions, showing clear evidence of having completed and eng</w:t>
      </w:r>
      <w:r w:rsidR="00F62CFF">
        <w:t>aged with the assigned readings.</w:t>
      </w:r>
    </w:p>
    <w:p w:rsidR="00A136C3" w:rsidRDefault="003A7974">
      <w:pPr>
        <w:pStyle w:val="BodyText"/>
        <w:spacing w:before="159"/>
        <w:ind w:left="100" w:right="433"/>
        <w:rPr>
          <w:b/>
        </w:rPr>
      </w:pPr>
      <w:r>
        <w:rPr>
          <w:b/>
        </w:rPr>
        <w:t>Self-Reflection</w:t>
      </w:r>
      <w:r w:rsidR="00F62CFF">
        <w:rPr>
          <w:b/>
        </w:rPr>
        <w:t xml:space="preserve"> (25 Points)</w:t>
      </w:r>
      <w:r>
        <w:rPr>
          <w:b/>
        </w:rPr>
        <w:t xml:space="preserve">: </w:t>
      </w:r>
      <w:r>
        <w:t xml:space="preserve">Students will submit a 1 page (single-spaced) summary of (1) their interests related to </w:t>
      </w:r>
      <w:r w:rsidR="00157AB4">
        <w:t>the environment and environmental anthropology, (2)</w:t>
      </w:r>
      <w:r>
        <w:t xml:space="preserve"> </w:t>
      </w:r>
      <w:r w:rsidR="00720E52">
        <w:t>at least three</w:t>
      </w:r>
      <w:r w:rsidR="00157AB4">
        <w:t xml:space="preserve"> </w:t>
      </w:r>
      <w:r w:rsidR="00492954">
        <w:t xml:space="preserve">personal </w:t>
      </w:r>
      <w:r w:rsidR="002777F2">
        <w:t xml:space="preserve">learning </w:t>
      </w:r>
      <w:r w:rsidR="00492954">
        <w:t>goals for</w:t>
      </w:r>
      <w:r w:rsidR="00157AB4">
        <w:t xml:space="preserve"> this course, </w:t>
      </w:r>
      <w:r w:rsidR="002777F2">
        <w:t>and (3</w:t>
      </w:r>
      <w:r>
        <w:t xml:space="preserve">) their previous experience with </w:t>
      </w:r>
      <w:r w:rsidR="002777F2">
        <w:t xml:space="preserve">anthropology and with </w:t>
      </w:r>
      <w:r>
        <w:t xml:space="preserve">ethnographic research. </w:t>
      </w:r>
      <w:r w:rsidR="00782FA7">
        <w:rPr>
          <w:b/>
        </w:rPr>
        <w:t>Due: 09/04/2018, midnight (CST).</w:t>
      </w:r>
    </w:p>
    <w:p w:rsidR="00A136C3" w:rsidRDefault="002568B2" w:rsidP="008A262F">
      <w:pPr>
        <w:pStyle w:val="BodyText"/>
        <w:spacing w:before="159"/>
        <w:ind w:left="100" w:right="506"/>
        <w:rPr>
          <w:b/>
        </w:rPr>
      </w:pPr>
      <w:r>
        <w:rPr>
          <w:b/>
        </w:rPr>
        <w:t>Interview</w:t>
      </w:r>
      <w:r w:rsidR="003A7974">
        <w:rPr>
          <w:b/>
        </w:rPr>
        <w:t xml:space="preserve"> Project</w:t>
      </w:r>
      <w:r w:rsidR="003C58E3">
        <w:rPr>
          <w:b/>
        </w:rPr>
        <w:t xml:space="preserve"> (25</w:t>
      </w:r>
      <w:r w:rsidR="00F62CFF">
        <w:rPr>
          <w:b/>
        </w:rPr>
        <w:t>0 Points)</w:t>
      </w:r>
      <w:r w:rsidR="003A7974">
        <w:rPr>
          <w:b/>
        </w:rPr>
        <w:t xml:space="preserve">: </w:t>
      </w:r>
      <w:r w:rsidR="003A7974">
        <w:t xml:space="preserve">Each individual student will contribute research as part of a community-based class project. </w:t>
      </w:r>
      <w:r w:rsidR="008A262F">
        <w:t>Students will conduct two interviews. Then, students</w:t>
      </w:r>
      <w:r w:rsidR="003A7974">
        <w:t xml:space="preserve"> will analyze these interviews, conduc</w:t>
      </w:r>
      <w:r w:rsidR="008A262F">
        <w:t xml:space="preserve">t additional research, and </w:t>
      </w:r>
      <w:r w:rsidR="003A7974">
        <w:t>develop a synthetic r</w:t>
      </w:r>
      <w:r w:rsidR="00492954">
        <w:t>eport based upon their research</w:t>
      </w:r>
      <w:r w:rsidR="001C5A58">
        <w:t>.</w:t>
      </w:r>
      <w:r w:rsidR="008A262F">
        <w:t xml:space="preserve"> They will also submit their coded transcripts.</w:t>
      </w:r>
      <w:r w:rsidR="001C5A58">
        <w:t xml:space="preserve"> </w:t>
      </w:r>
      <w:r w:rsidR="003A7974">
        <w:t xml:space="preserve">Additional details will be provided in class. </w:t>
      </w:r>
      <w:r w:rsidR="008A262F">
        <w:rPr>
          <w:b/>
        </w:rPr>
        <w:t>Due: 10/02/2018</w:t>
      </w:r>
      <w:r w:rsidR="003A7974">
        <w:rPr>
          <w:b/>
        </w:rPr>
        <w:t>, 2:00 PM CST.</w:t>
      </w:r>
    </w:p>
    <w:p w:rsidR="008A262F" w:rsidRDefault="008A262F" w:rsidP="008A262F">
      <w:pPr>
        <w:pStyle w:val="BodyText"/>
        <w:spacing w:before="161"/>
        <w:ind w:left="100" w:right="103"/>
        <w:rPr>
          <w:b/>
        </w:rPr>
      </w:pPr>
      <w:r>
        <w:rPr>
          <w:b/>
        </w:rPr>
        <w:t>Website Outline</w:t>
      </w:r>
      <w:r w:rsidR="00F62CFF">
        <w:rPr>
          <w:b/>
        </w:rPr>
        <w:t xml:space="preserve"> (25 Points)</w:t>
      </w:r>
      <w:r>
        <w:rPr>
          <w:b/>
        </w:rPr>
        <w:t xml:space="preserve">: </w:t>
      </w:r>
      <w:r>
        <w:t xml:space="preserve">Students will submit a 1-page (single-spaced) outline over the subject of their proposed website, with at least three applicable sources cited. </w:t>
      </w:r>
      <w:r>
        <w:rPr>
          <w:b/>
        </w:rPr>
        <w:t xml:space="preserve">Due: 09/20/2018, midnight (CST). </w:t>
      </w:r>
    </w:p>
    <w:p w:rsidR="00A136C3" w:rsidRDefault="003A7974">
      <w:pPr>
        <w:spacing w:before="159"/>
        <w:ind w:left="100" w:right="159"/>
        <w:rPr>
          <w:b/>
          <w:sz w:val="24"/>
        </w:rPr>
      </w:pPr>
      <w:r>
        <w:rPr>
          <w:b/>
          <w:sz w:val="24"/>
        </w:rPr>
        <w:t>Website Project</w:t>
      </w:r>
      <w:r w:rsidR="00F62CFF">
        <w:rPr>
          <w:b/>
          <w:sz w:val="24"/>
        </w:rPr>
        <w:t xml:space="preserve"> (200 Points)</w:t>
      </w:r>
      <w:r>
        <w:rPr>
          <w:b/>
          <w:sz w:val="24"/>
        </w:rPr>
        <w:t xml:space="preserve">: </w:t>
      </w:r>
      <w:r>
        <w:rPr>
          <w:sz w:val="24"/>
        </w:rPr>
        <w:t xml:space="preserve">Each student will develop a website presenting research and anthropological analysis on a specific environmental problem. Additional details will be provided in class. </w:t>
      </w:r>
      <w:r>
        <w:rPr>
          <w:b/>
          <w:sz w:val="24"/>
        </w:rPr>
        <w:t>Due: 11/15/2017, 2:00 PM CST.</w:t>
      </w:r>
    </w:p>
    <w:p w:rsidR="002568B2" w:rsidRPr="002568B2" w:rsidRDefault="00BC4935" w:rsidP="003C58E3">
      <w:pPr>
        <w:spacing w:before="161"/>
        <w:ind w:left="100" w:right="1016"/>
        <w:rPr>
          <w:sz w:val="24"/>
        </w:rPr>
      </w:pPr>
      <w:r>
        <w:rPr>
          <w:b/>
          <w:sz w:val="24"/>
        </w:rPr>
        <w:t>Tests</w:t>
      </w:r>
      <w:r w:rsidR="003C58E3">
        <w:rPr>
          <w:b/>
          <w:sz w:val="24"/>
        </w:rPr>
        <w:t xml:space="preserve"> (300 </w:t>
      </w:r>
      <w:r w:rsidR="002568B2">
        <w:rPr>
          <w:b/>
          <w:sz w:val="24"/>
        </w:rPr>
        <w:t xml:space="preserve">Points): </w:t>
      </w:r>
      <w:r w:rsidR="002568B2">
        <w:rPr>
          <w:sz w:val="24"/>
        </w:rPr>
        <w:t xml:space="preserve">There will be two tests assessing student’s mastery of course topics and readings. </w:t>
      </w:r>
    </w:p>
    <w:p w:rsidR="00BC4935" w:rsidRPr="00BC4935" w:rsidRDefault="002568B2" w:rsidP="002568B2">
      <w:pPr>
        <w:spacing w:before="161"/>
        <w:ind w:left="100" w:right="1016" w:firstLine="620"/>
        <w:rPr>
          <w:b/>
          <w:sz w:val="24"/>
        </w:rPr>
      </w:pPr>
      <w:r>
        <w:rPr>
          <w:sz w:val="24"/>
        </w:rPr>
        <w:t>T</w:t>
      </w:r>
      <w:r w:rsidR="00BC4935">
        <w:rPr>
          <w:sz w:val="24"/>
        </w:rPr>
        <w:t xml:space="preserve">est 1 will be in-class. </w:t>
      </w:r>
      <w:r w:rsidR="00BC4935">
        <w:rPr>
          <w:b/>
          <w:sz w:val="24"/>
        </w:rPr>
        <w:t xml:space="preserve">Date: </w:t>
      </w:r>
      <w:r w:rsidR="00720E52">
        <w:rPr>
          <w:b/>
          <w:sz w:val="24"/>
        </w:rPr>
        <w:t>10/16</w:t>
      </w:r>
      <w:r w:rsidR="0013701C">
        <w:rPr>
          <w:b/>
          <w:sz w:val="24"/>
        </w:rPr>
        <w:t xml:space="preserve">/18, in-class. </w:t>
      </w:r>
    </w:p>
    <w:p w:rsidR="00BC4935" w:rsidRPr="00BC4935" w:rsidRDefault="00BC4935" w:rsidP="00BC4935">
      <w:pPr>
        <w:spacing w:before="161"/>
        <w:ind w:left="100" w:right="1016" w:firstLine="620"/>
        <w:rPr>
          <w:b/>
          <w:sz w:val="24"/>
        </w:rPr>
      </w:pPr>
      <w:r>
        <w:rPr>
          <w:sz w:val="24"/>
        </w:rPr>
        <w:t xml:space="preserve">Test 2 will be take-home, submitted through Canvas. </w:t>
      </w:r>
      <w:r>
        <w:rPr>
          <w:b/>
          <w:sz w:val="24"/>
        </w:rPr>
        <w:t xml:space="preserve">Due: 12/11/2018, midnight (CST). </w:t>
      </w:r>
    </w:p>
    <w:p w:rsidR="00A136C3" w:rsidRDefault="00A136C3">
      <w:pPr>
        <w:rPr>
          <w:sz w:val="24"/>
        </w:rPr>
      </w:pPr>
    </w:p>
    <w:p w:rsidR="00492954" w:rsidRDefault="00492954">
      <w:pPr>
        <w:rPr>
          <w:sz w:val="24"/>
        </w:rPr>
        <w:sectPr w:rsidR="00492954">
          <w:pgSz w:w="12240" w:h="15840"/>
          <w:pgMar w:top="1500" w:right="960" w:bottom="280" w:left="980" w:header="720" w:footer="720" w:gutter="0"/>
          <w:cols w:space="720"/>
        </w:sectPr>
      </w:pPr>
      <w:r>
        <w:rPr>
          <w:sz w:val="24"/>
        </w:rPr>
        <w:t xml:space="preserve"> *Note: Unless otherwise stated, all assignments are submitted through Canvas. </w:t>
      </w:r>
    </w:p>
    <w:p w:rsidR="00A136C3" w:rsidRDefault="003A7974">
      <w:pPr>
        <w:pStyle w:val="Heading2"/>
        <w:spacing w:before="79"/>
        <w:ind w:left="4123" w:right="4044"/>
      </w:pPr>
      <w:r>
        <w:rPr>
          <w:u w:val="single"/>
        </w:rPr>
        <w:lastRenderedPageBreak/>
        <w:t>Grade Composition</w:t>
      </w:r>
    </w:p>
    <w:p w:rsidR="00A136C3" w:rsidRDefault="00A136C3">
      <w:pPr>
        <w:pStyle w:val="BodyText"/>
        <w:spacing w:before="1"/>
        <w:rPr>
          <w:b/>
          <w:sz w:val="15"/>
        </w:rPr>
      </w:pPr>
    </w:p>
    <w:p w:rsidR="00A136C3" w:rsidRDefault="00673105">
      <w:pPr>
        <w:pStyle w:val="BodyText"/>
        <w:spacing w:before="100"/>
        <w:ind w:left="100" w:right="6031"/>
        <w:jc w:val="both"/>
      </w:pPr>
      <w:r>
        <w:t>Discussion……………………..2</w:t>
      </w:r>
      <w:r w:rsidR="003A7974">
        <w:t>00 P</w:t>
      </w:r>
      <w:r>
        <w:t>oints Self-Reflection..…………………25</w:t>
      </w:r>
      <w:r w:rsidR="003A7974">
        <w:t xml:space="preserve"> Po</w:t>
      </w:r>
      <w:r>
        <w:t>ints Website Outline………………....25</w:t>
      </w:r>
      <w:r w:rsidR="003A7974">
        <w:t xml:space="preserve"> Points </w:t>
      </w:r>
      <w:r w:rsidR="002568B2">
        <w:t>Interview</w:t>
      </w:r>
      <w:r w:rsidR="003A7974">
        <w:t xml:space="preserve"> </w:t>
      </w:r>
      <w:r w:rsidR="003C58E3">
        <w:t>Project</w:t>
      </w:r>
      <w:r w:rsidR="002568B2">
        <w:t>……</w:t>
      </w:r>
      <w:r w:rsidR="003A7974">
        <w:t>……..........2</w:t>
      </w:r>
      <w:r>
        <w:t>5</w:t>
      </w:r>
      <w:r w:rsidR="003A7974">
        <w:t xml:space="preserve">0 Points </w:t>
      </w:r>
      <w:r>
        <w:t>Test 1………..</w:t>
      </w:r>
      <w:r w:rsidR="00F62CFF">
        <w:t>..………………..150</w:t>
      </w:r>
      <w:r>
        <w:t xml:space="preserve"> Points </w:t>
      </w:r>
      <w:r w:rsidR="00F62CFF">
        <w:t>Website Project.……………….200</w:t>
      </w:r>
      <w:r w:rsidR="003A7974">
        <w:t xml:space="preserve"> Points </w:t>
      </w:r>
      <w:r>
        <w:rPr>
          <w:u w:val="single"/>
        </w:rPr>
        <w:t>Test 2…..……………………...</w:t>
      </w:r>
      <w:r w:rsidR="00F62CFF">
        <w:rPr>
          <w:u w:val="single"/>
        </w:rPr>
        <w:t>150</w:t>
      </w:r>
      <w:r w:rsidR="003A7974">
        <w:rPr>
          <w:u w:val="single"/>
        </w:rPr>
        <w:t xml:space="preserve"> Points </w:t>
      </w:r>
      <w:r w:rsidR="003A7974">
        <w:t>TOTAL………………………1000 Points</w:t>
      </w:r>
    </w:p>
    <w:p w:rsidR="00A136C3" w:rsidRDefault="00A136C3">
      <w:pPr>
        <w:pStyle w:val="BodyText"/>
        <w:rPr>
          <w:sz w:val="26"/>
        </w:rPr>
      </w:pPr>
    </w:p>
    <w:p w:rsidR="00A136C3" w:rsidRDefault="00A136C3">
      <w:pPr>
        <w:pStyle w:val="BodyText"/>
        <w:spacing w:before="1"/>
        <w:rPr>
          <w:sz w:val="22"/>
        </w:rPr>
      </w:pPr>
    </w:p>
    <w:p w:rsidR="00A136C3" w:rsidRDefault="003A7974">
      <w:pPr>
        <w:pStyle w:val="Heading2"/>
        <w:ind w:left="4122" w:right="4044"/>
      </w:pPr>
      <w:r>
        <w:rPr>
          <w:u w:val="single"/>
        </w:rPr>
        <w:t>Grading Scale</w:t>
      </w:r>
    </w:p>
    <w:p w:rsidR="00A136C3" w:rsidRDefault="003A7974">
      <w:pPr>
        <w:pStyle w:val="BodyText"/>
        <w:spacing w:before="159"/>
        <w:ind w:left="100"/>
      </w:pPr>
      <w:r>
        <w:t>900-1000 A / 800-899 B / 700-799 C / 600-690 D / 0-590 F</w:t>
      </w:r>
    </w:p>
    <w:p w:rsidR="00A136C3" w:rsidRDefault="00A136C3">
      <w:pPr>
        <w:pStyle w:val="BodyText"/>
        <w:rPr>
          <w:sz w:val="26"/>
        </w:rPr>
      </w:pPr>
    </w:p>
    <w:p w:rsidR="00A136C3" w:rsidRDefault="00A136C3">
      <w:pPr>
        <w:pStyle w:val="BodyText"/>
        <w:spacing w:before="4"/>
        <w:rPr>
          <w:sz w:val="26"/>
        </w:rPr>
      </w:pPr>
    </w:p>
    <w:p w:rsidR="00A136C3" w:rsidRPr="002568B2" w:rsidRDefault="003A7974" w:rsidP="002568B2">
      <w:pPr>
        <w:pStyle w:val="Heading2"/>
        <w:ind w:left="4123" w:right="4042"/>
        <w:rPr>
          <w:u w:val="single"/>
        </w:rPr>
      </w:pPr>
      <w:r w:rsidRPr="002568B2">
        <w:rPr>
          <w:u w:val="single"/>
        </w:rPr>
        <w:t>Course Policies</w:t>
      </w:r>
    </w:p>
    <w:p w:rsidR="00A136C3" w:rsidRPr="002568B2" w:rsidRDefault="00A136C3" w:rsidP="002568B2">
      <w:pPr>
        <w:pStyle w:val="BodyText"/>
        <w:spacing w:before="10"/>
        <w:rPr>
          <w:b/>
        </w:rPr>
      </w:pPr>
    </w:p>
    <w:p w:rsidR="00A136C3" w:rsidRDefault="003A7974" w:rsidP="002568B2">
      <w:pPr>
        <w:pStyle w:val="ListParagraph"/>
        <w:numPr>
          <w:ilvl w:val="0"/>
          <w:numId w:val="1"/>
        </w:numPr>
        <w:tabs>
          <w:tab w:val="left" w:pos="319"/>
        </w:tabs>
        <w:spacing w:before="1"/>
        <w:ind w:right="181" w:firstLine="0"/>
        <w:rPr>
          <w:sz w:val="24"/>
          <w:szCs w:val="24"/>
        </w:rPr>
      </w:pPr>
      <w:r w:rsidRPr="002568B2">
        <w:rPr>
          <w:b/>
          <w:sz w:val="24"/>
          <w:szCs w:val="24"/>
        </w:rPr>
        <w:t xml:space="preserve">Withdrawal: </w:t>
      </w:r>
      <w:r w:rsidRPr="002568B2">
        <w:rPr>
          <w:sz w:val="24"/>
          <w:szCs w:val="24"/>
        </w:rPr>
        <w:t>If you are unable to complete this course, you must officially withdraw by the University- designated date (for a “W” with instructor approval).Withdrawing from a course is a formal procedure</w:t>
      </w:r>
      <w:r w:rsidRPr="002568B2">
        <w:rPr>
          <w:spacing w:val="-19"/>
          <w:sz w:val="24"/>
          <w:szCs w:val="24"/>
        </w:rPr>
        <w:t xml:space="preserve"> </w:t>
      </w:r>
      <w:r w:rsidRPr="002568B2">
        <w:rPr>
          <w:sz w:val="24"/>
          <w:szCs w:val="24"/>
        </w:rPr>
        <w:t>that YOU must initiate. I cannot do it for you. If you simply stop attending and do not withdraw, you will receive a performance grade, usually an</w:t>
      </w:r>
      <w:r w:rsidRPr="002568B2">
        <w:rPr>
          <w:spacing w:val="-10"/>
          <w:sz w:val="24"/>
          <w:szCs w:val="24"/>
        </w:rPr>
        <w:t xml:space="preserve"> </w:t>
      </w:r>
      <w:r w:rsidRPr="002568B2">
        <w:rPr>
          <w:sz w:val="24"/>
          <w:szCs w:val="24"/>
        </w:rPr>
        <w:t>“F”.</w:t>
      </w:r>
    </w:p>
    <w:p w:rsidR="002568B2" w:rsidRPr="002568B2" w:rsidRDefault="002568B2" w:rsidP="002568B2">
      <w:pPr>
        <w:pStyle w:val="ListParagraph"/>
        <w:tabs>
          <w:tab w:val="left" w:pos="319"/>
        </w:tabs>
        <w:spacing w:before="1"/>
        <w:ind w:right="181"/>
        <w:rPr>
          <w:sz w:val="24"/>
          <w:szCs w:val="24"/>
        </w:rPr>
      </w:pPr>
    </w:p>
    <w:p w:rsidR="00A136C3" w:rsidRDefault="003A7974" w:rsidP="002568B2">
      <w:pPr>
        <w:pStyle w:val="ListParagraph"/>
        <w:numPr>
          <w:ilvl w:val="0"/>
          <w:numId w:val="1"/>
        </w:numPr>
        <w:tabs>
          <w:tab w:val="left" w:pos="336"/>
        </w:tabs>
        <w:ind w:right="294" w:firstLine="0"/>
        <w:rPr>
          <w:sz w:val="24"/>
          <w:szCs w:val="24"/>
        </w:rPr>
      </w:pPr>
      <w:r w:rsidRPr="002568B2">
        <w:rPr>
          <w:b/>
          <w:sz w:val="24"/>
          <w:szCs w:val="24"/>
        </w:rPr>
        <w:t xml:space="preserve">Attendance: </w:t>
      </w:r>
      <w:r w:rsidRPr="002568B2">
        <w:rPr>
          <w:sz w:val="24"/>
          <w:szCs w:val="24"/>
        </w:rPr>
        <w:t>Missing more than two classes will negatively</w:t>
      </w:r>
      <w:r w:rsidR="00F905D2" w:rsidRPr="002568B2">
        <w:rPr>
          <w:sz w:val="24"/>
          <w:szCs w:val="24"/>
        </w:rPr>
        <w:t xml:space="preserve"> impact your discussion score (i</w:t>
      </w:r>
      <w:r w:rsidRPr="002568B2">
        <w:rPr>
          <w:sz w:val="24"/>
          <w:szCs w:val="24"/>
        </w:rPr>
        <w:t>n addition to detracting from your learning of the</w:t>
      </w:r>
      <w:r w:rsidRPr="002568B2">
        <w:rPr>
          <w:spacing w:val="-10"/>
          <w:sz w:val="24"/>
          <w:szCs w:val="24"/>
        </w:rPr>
        <w:t xml:space="preserve"> </w:t>
      </w:r>
      <w:r w:rsidRPr="002568B2">
        <w:rPr>
          <w:sz w:val="24"/>
          <w:szCs w:val="24"/>
        </w:rPr>
        <w:t>material</w:t>
      </w:r>
      <w:r w:rsidR="00F905D2" w:rsidRPr="002568B2">
        <w:rPr>
          <w:sz w:val="24"/>
          <w:szCs w:val="24"/>
        </w:rPr>
        <w:t>)</w:t>
      </w:r>
      <w:r w:rsidRPr="002568B2">
        <w:rPr>
          <w:sz w:val="24"/>
          <w:szCs w:val="24"/>
        </w:rPr>
        <w:t>.</w:t>
      </w:r>
    </w:p>
    <w:p w:rsidR="002568B2" w:rsidRPr="002568B2" w:rsidRDefault="002568B2" w:rsidP="002568B2">
      <w:pPr>
        <w:tabs>
          <w:tab w:val="left" w:pos="336"/>
        </w:tabs>
        <w:ind w:right="294"/>
        <w:rPr>
          <w:sz w:val="24"/>
          <w:szCs w:val="24"/>
        </w:rPr>
      </w:pPr>
    </w:p>
    <w:p w:rsidR="00A136C3" w:rsidRDefault="003A7974" w:rsidP="002568B2">
      <w:pPr>
        <w:pStyle w:val="ListParagraph"/>
        <w:numPr>
          <w:ilvl w:val="0"/>
          <w:numId w:val="1"/>
        </w:numPr>
        <w:tabs>
          <w:tab w:val="left" w:pos="336"/>
        </w:tabs>
        <w:ind w:left="335" w:hanging="235"/>
        <w:rPr>
          <w:sz w:val="24"/>
          <w:szCs w:val="24"/>
        </w:rPr>
      </w:pPr>
      <w:r w:rsidRPr="002568B2">
        <w:rPr>
          <w:b/>
          <w:sz w:val="24"/>
          <w:szCs w:val="24"/>
        </w:rPr>
        <w:t xml:space="preserve">Extra Credit: </w:t>
      </w:r>
      <w:r w:rsidRPr="002568B2">
        <w:rPr>
          <w:sz w:val="24"/>
          <w:szCs w:val="24"/>
        </w:rPr>
        <w:t>The professor will notify the class of any extra credit</w:t>
      </w:r>
      <w:r w:rsidRPr="002568B2">
        <w:rPr>
          <w:spacing w:val="-37"/>
          <w:sz w:val="24"/>
          <w:szCs w:val="24"/>
        </w:rPr>
        <w:t xml:space="preserve"> </w:t>
      </w:r>
      <w:r w:rsidRPr="002568B2">
        <w:rPr>
          <w:sz w:val="24"/>
          <w:szCs w:val="24"/>
        </w:rPr>
        <w:t>opportunities.</w:t>
      </w:r>
    </w:p>
    <w:p w:rsidR="002568B2" w:rsidRPr="002568B2" w:rsidRDefault="002568B2" w:rsidP="002568B2">
      <w:pPr>
        <w:tabs>
          <w:tab w:val="left" w:pos="336"/>
        </w:tabs>
        <w:rPr>
          <w:sz w:val="24"/>
          <w:szCs w:val="24"/>
        </w:rPr>
      </w:pPr>
    </w:p>
    <w:p w:rsidR="005844D4" w:rsidRPr="002568B2" w:rsidRDefault="003A7974" w:rsidP="002568B2">
      <w:pPr>
        <w:pStyle w:val="ListParagraph"/>
        <w:numPr>
          <w:ilvl w:val="0"/>
          <w:numId w:val="1"/>
        </w:numPr>
        <w:tabs>
          <w:tab w:val="left" w:pos="336"/>
        </w:tabs>
        <w:ind w:right="159" w:firstLine="0"/>
        <w:rPr>
          <w:sz w:val="24"/>
          <w:szCs w:val="24"/>
        </w:rPr>
      </w:pPr>
      <w:r w:rsidRPr="002568B2">
        <w:rPr>
          <w:b/>
          <w:sz w:val="24"/>
          <w:szCs w:val="24"/>
        </w:rPr>
        <w:t xml:space="preserve">Acceptable Student Behavior: </w:t>
      </w:r>
      <w:r w:rsidRPr="002568B2">
        <w:rPr>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classrooms, labs, discussion groups, field trips, etc. The Code of Student Conduct can be foun</w:t>
      </w:r>
      <w:hyperlink r:id="rId6">
        <w:r w:rsidRPr="002568B2">
          <w:rPr>
            <w:sz w:val="24"/>
            <w:szCs w:val="24"/>
          </w:rPr>
          <w:t>d at www.deanofstudents.unt.edu.</w:t>
        </w:r>
      </w:hyperlink>
      <w:r w:rsidRPr="002568B2">
        <w:rPr>
          <w:sz w:val="24"/>
          <w:szCs w:val="24"/>
        </w:rPr>
        <w:t xml:space="preserve"> In this classroom, “</w:t>
      </w:r>
      <w:r w:rsidRPr="002568B2">
        <w:rPr>
          <w:b/>
          <w:sz w:val="24"/>
          <w:szCs w:val="24"/>
        </w:rPr>
        <w:t>acceptable student behavior</w:t>
      </w:r>
      <w:r w:rsidRPr="002568B2">
        <w:rPr>
          <w:sz w:val="24"/>
          <w:szCs w:val="24"/>
        </w:rPr>
        <w:t>”</w:t>
      </w:r>
      <w:r w:rsidRPr="002568B2">
        <w:rPr>
          <w:spacing w:val="-14"/>
          <w:sz w:val="24"/>
          <w:szCs w:val="24"/>
        </w:rPr>
        <w:t xml:space="preserve"> </w:t>
      </w:r>
      <w:r w:rsidR="005844D4" w:rsidRPr="002568B2">
        <w:rPr>
          <w:sz w:val="24"/>
          <w:szCs w:val="24"/>
        </w:rPr>
        <w:t>includes (but is not limited to):</w:t>
      </w:r>
    </w:p>
    <w:p w:rsidR="005844D4" w:rsidRPr="002568B2" w:rsidRDefault="005844D4" w:rsidP="002568B2">
      <w:pPr>
        <w:pStyle w:val="ListParagraph"/>
        <w:rPr>
          <w:sz w:val="24"/>
          <w:szCs w:val="24"/>
        </w:rPr>
      </w:pPr>
    </w:p>
    <w:p w:rsidR="005844D4" w:rsidRPr="002568B2" w:rsidRDefault="005844D4" w:rsidP="002568B2">
      <w:pPr>
        <w:tabs>
          <w:tab w:val="left" w:pos="336"/>
        </w:tabs>
        <w:ind w:left="1440" w:right="159"/>
        <w:rPr>
          <w:sz w:val="24"/>
          <w:szCs w:val="24"/>
        </w:rPr>
      </w:pPr>
      <w:r w:rsidRPr="002568B2">
        <w:rPr>
          <w:sz w:val="24"/>
          <w:szCs w:val="24"/>
        </w:rPr>
        <w:t xml:space="preserve">Behaving in a respectful manner towards others’ thoughts, experiences, and perspectives. </w:t>
      </w:r>
    </w:p>
    <w:p w:rsidR="005844D4" w:rsidRPr="002568B2" w:rsidRDefault="005844D4" w:rsidP="002568B2">
      <w:pPr>
        <w:tabs>
          <w:tab w:val="left" w:pos="336"/>
        </w:tabs>
        <w:ind w:left="1440" w:right="159"/>
        <w:rPr>
          <w:sz w:val="24"/>
          <w:szCs w:val="24"/>
        </w:rPr>
      </w:pPr>
      <w:r w:rsidRPr="002568B2">
        <w:rPr>
          <w:sz w:val="24"/>
          <w:szCs w:val="24"/>
        </w:rPr>
        <w:t xml:space="preserve">Not dominating discussions, to allow all to participate. </w:t>
      </w:r>
    </w:p>
    <w:p w:rsidR="005844D4" w:rsidRPr="002568B2" w:rsidRDefault="005844D4" w:rsidP="002568B2">
      <w:pPr>
        <w:tabs>
          <w:tab w:val="left" w:pos="336"/>
        </w:tabs>
        <w:ind w:left="1440" w:right="159"/>
        <w:rPr>
          <w:sz w:val="24"/>
          <w:szCs w:val="24"/>
        </w:rPr>
      </w:pPr>
      <w:r w:rsidRPr="002568B2">
        <w:rPr>
          <w:sz w:val="24"/>
          <w:szCs w:val="24"/>
        </w:rPr>
        <w:t xml:space="preserve">Refraining from engaging in side-conversations. </w:t>
      </w:r>
      <w:r w:rsidRPr="002568B2">
        <w:rPr>
          <w:sz w:val="24"/>
          <w:szCs w:val="24"/>
        </w:rPr>
        <w:tab/>
      </w:r>
    </w:p>
    <w:p w:rsidR="005844D4" w:rsidRPr="002568B2" w:rsidRDefault="005844D4" w:rsidP="002568B2">
      <w:pPr>
        <w:tabs>
          <w:tab w:val="left" w:pos="336"/>
        </w:tabs>
        <w:ind w:left="1440" w:right="159"/>
        <w:rPr>
          <w:sz w:val="24"/>
          <w:szCs w:val="24"/>
        </w:rPr>
      </w:pPr>
      <w:r w:rsidRPr="002568B2">
        <w:rPr>
          <w:sz w:val="24"/>
          <w:szCs w:val="24"/>
        </w:rPr>
        <w:t xml:space="preserve">Arriving to class on time. </w:t>
      </w:r>
    </w:p>
    <w:p w:rsidR="00A136C3" w:rsidRPr="002568B2" w:rsidRDefault="005844D4" w:rsidP="002568B2">
      <w:pPr>
        <w:tabs>
          <w:tab w:val="left" w:pos="336"/>
        </w:tabs>
        <w:ind w:left="1440" w:right="159"/>
        <w:rPr>
          <w:sz w:val="24"/>
          <w:szCs w:val="24"/>
        </w:rPr>
      </w:pPr>
      <w:r w:rsidRPr="002568B2">
        <w:rPr>
          <w:sz w:val="24"/>
          <w:szCs w:val="24"/>
        </w:rPr>
        <w:t xml:space="preserve">No usage of electronics unless directed by the instructor. </w:t>
      </w:r>
    </w:p>
    <w:p w:rsidR="00A136C3" w:rsidRPr="002568B2" w:rsidRDefault="00A136C3" w:rsidP="002568B2">
      <w:pPr>
        <w:pStyle w:val="BodyText"/>
        <w:spacing w:before="1"/>
      </w:pPr>
    </w:p>
    <w:p w:rsidR="00A136C3" w:rsidRPr="002568B2" w:rsidRDefault="003A7974" w:rsidP="002568B2">
      <w:pPr>
        <w:pStyle w:val="ListParagraph"/>
        <w:numPr>
          <w:ilvl w:val="0"/>
          <w:numId w:val="1"/>
        </w:numPr>
        <w:tabs>
          <w:tab w:val="left" w:pos="336"/>
        </w:tabs>
        <w:ind w:right="101" w:firstLine="0"/>
        <w:rPr>
          <w:sz w:val="24"/>
          <w:szCs w:val="24"/>
        </w:rPr>
      </w:pPr>
      <w:r w:rsidRPr="002568B2">
        <w:rPr>
          <w:b/>
          <w:sz w:val="24"/>
          <w:szCs w:val="24"/>
        </w:rPr>
        <w:t xml:space="preserve">Contacting the Professor: </w:t>
      </w:r>
      <w:r w:rsidRPr="002568B2">
        <w:rPr>
          <w:sz w:val="24"/>
          <w:szCs w:val="24"/>
        </w:rPr>
        <w:t>Please feel free to come by office hours for assistance. Otherwise, email is the best way to get in touch with me outside of class</w:t>
      </w:r>
      <w:hyperlink r:id="rId7">
        <w:r w:rsidRPr="002568B2">
          <w:rPr>
            <w:sz w:val="24"/>
            <w:szCs w:val="24"/>
          </w:rPr>
          <w:t>: adam.dunstan@unt.edu.</w:t>
        </w:r>
      </w:hyperlink>
      <w:r w:rsidRPr="002568B2">
        <w:rPr>
          <w:sz w:val="24"/>
          <w:szCs w:val="24"/>
        </w:rPr>
        <w:t xml:space="preserve"> In the email, you must indicate your course and full name to facilitate my response, and must also use your official UNT email,</w:t>
      </w:r>
      <w:r w:rsidRPr="002568B2">
        <w:rPr>
          <w:spacing w:val="-34"/>
          <w:sz w:val="24"/>
          <w:szCs w:val="24"/>
        </w:rPr>
        <w:t xml:space="preserve"> </w:t>
      </w:r>
      <w:r w:rsidRPr="002568B2">
        <w:rPr>
          <w:sz w:val="24"/>
          <w:szCs w:val="24"/>
        </w:rPr>
        <w:t>not</w:t>
      </w:r>
    </w:p>
    <w:p w:rsidR="00A136C3" w:rsidRPr="002568B2" w:rsidRDefault="00A136C3" w:rsidP="002568B2">
      <w:pPr>
        <w:rPr>
          <w:sz w:val="24"/>
          <w:szCs w:val="24"/>
        </w:rPr>
        <w:sectPr w:rsidR="00A136C3" w:rsidRPr="002568B2">
          <w:pgSz w:w="12240" w:h="15840"/>
          <w:pgMar w:top="1360" w:right="1060" w:bottom="280" w:left="980" w:header="720" w:footer="720" w:gutter="0"/>
          <w:cols w:space="720"/>
        </w:sectPr>
      </w:pPr>
    </w:p>
    <w:p w:rsidR="002568B2" w:rsidRDefault="003A7974" w:rsidP="002568B2">
      <w:pPr>
        <w:pStyle w:val="BodyText"/>
        <w:ind w:left="100" w:right="301"/>
      </w:pPr>
      <w:r w:rsidRPr="002568B2">
        <w:lastRenderedPageBreak/>
        <w:t>a private email. Please understand that I may not respond immediately; however, if</w:t>
      </w:r>
      <w:r w:rsidR="00512759" w:rsidRPr="002568B2">
        <w:t xml:space="preserve"> I have not responded within 24 </w:t>
      </w:r>
      <w:r w:rsidRPr="002568B2">
        <w:t>hours</w:t>
      </w:r>
      <w:r w:rsidR="00512759" w:rsidRPr="002568B2">
        <w:t xml:space="preserve"> (72 on the weekends or holidays)</w:t>
      </w:r>
      <w:r w:rsidRPr="002568B2">
        <w:t>,</w:t>
      </w:r>
      <w:r w:rsidR="00512759" w:rsidRPr="002568B2">
        <w:t xml:space="preserve"> please</w:t>
      </w:r>
      <w:r w:rsidRPr="002568B2">
        <w:t xml:space="preserve"> feel free to email me to </w:t>
      </w:r>
      <w:r w:rsidR="00512759" w:rsidRPr="002568B2">
        <w:t>confirm</w:t>
      </w:r>
      <w:r w:rsidRPr="002568B2">
        <w:t xml:space="preserve"> I have received your email.</w:t>
      </w:r>
      <w:r w:rsidR="00512759" w:rsidRPr="002568B2">
        <w:t xml:space="preserve"> Also bear in mind that I generally do not answer emails received after usual business hours (i.e. after 5 PM) until the next day. </w:t>
      </w:r>
    </w:p>
    <w:p w:rsidR="002568B2" w:rsidRPr="002568B2" w:rsidRDefault="002568B2" w:rsidP="002568B2">
      <w:pPr>
        <w:pStyle w:val="BodyText"/>
        <w:ind w:left="100" w:right="301"/>
      </w:pPr>
    </w:p>
    <w:p w:rsidR="00A136C3" w:rsidRDefault="00512759" w:rsidP="002568B2">
      <w:pPr>
        <w:pStyle w:val="ListParagraph"/>
        <w:numPr>
          <w:ilvl w:val="0"/>
          <w:numId w:val="1"/>
        </w:numPr>
        <w:tabs>
          <w:tab w:val="left" w:pos="336"/>
        </w:tabs>
        <w:ind w:right="98" w:firstLine="0"/>
        <w:rPr>
          <w:sz w:val="24"/>
          <w:szCs w:val="24"/>
        </w:rPr>
      </w:pPr>
      <w:r w:rsidRPr="002568B2">
        <w:rPr>
          <w:b/>
          <w:sz w:val="24"/>
          <w:szCs w:val="24"/>
        </w:rPr>
        <w:t>Due Dates</w:t>
      </w:r>
      <w:r w:rsidR="003A7974" w:rsidRPr="002568B2">
        <w:rPr>
          <w:b/>
          <w:sz w:val="24"/>
          <w:szCs w:val="24"/>
        </w:rPr>
        <w:t xml:space="preserve">: </w:t>
      </w:r>
      <w:r w:rsidR="003A7974" w:rsidRPr="002568B2">
        <w:rPr>
          <w:sz w:val="24"/>
          <w:szCs w:val="24"/>
        </w:rPr>
        <w:t xml:space="preserve">If you have a conflict with any due date or </w:t>
      </w:r>
      <w:r w:rsidRPr="002568B2">
        <w:rPr>
          <w:sz w:val="24"/>
          <w:szCs w:val="24"/>
        </w:rPr>
        <w:t>test date</w:t>
      </w:r>
      <w:r w:rsidR="003A7974" w:rsidRPr="002568B2">
        <w:rPr>
          <w:sz w:val="24"/>
          <w:szCs w:val="24"/>
        </w:rPr>
        <w:t>, it is your responsibility to make alternative arrangements ahead of time – not t</w:t>
      </w:r>
      <w:r w:rsidRPr="002568B2">
        <w:rPr>
          <w:sz w:val="24"/>
          <w:szCs w:val="24"/>
        </w:rPr>
        <w:t xml:space="preserve">he week of the due date, and </w:t>
      </w:r>
      <w:r w:rsidRPr="002568B2">
        <w:rPr>
          <w:b/>
          <w:sz w:val="24"/>
          <w:szCs w:val="24"/>
          <w:u w:val="single"/>
        </w:rPr>
        <w:t>not</w:t>
      </w:r>
      <w:r w:rsidR="003A7974" w:rsidRPr="002568B2">
        <w:rPr>
          <w:sz w:val="24"/>
          <w:szCs w:val="24"/>
        </w:rPr>
        <w:t xml:space="preserve"> after the fact. Allowing alternative arrangements is up to the discretion of the instructor. </w:t>
      </w:r>
      <w:r w:rsidRPr="002568B2">
        <w:rPr>
          <w:sz w:val="24"/>
          <w:szCs w:val="24"/>
        </w:rPr>
        <w:t xml:space="preserve">Students may </w:t>
      </w:r>
      <w:r w:rsidRPr="002568B2">
        <w:rPr>
          <w:sz w:val="24"/>
          <w:szCs w:val="24"/>
          <w:u w:val="single"/>
        </w:rPr>
        <w:t xml:space="preserve">not </w:t>
      </w:r>
      <w:r w:rsidRPr="002568B2">
        <w:rPr>
          <w:sz w:val="24"/>
          <w:szCs w:val="24"/>
        </w:rPr>
        <w:t xml:space="preserve">take exams late unless there is written permission from the instructor. </w:t>
      </w:r>
      <w:r w:rsidRPr="002568B2">
        <w:rPr>
          <w:sz w:val="24"/>
          <w:szCs w:val="24"/>
        </w:rPr>
        <w:t xml:space="preserve">In cases of missed deadlines due to medical or other emergencies, I reserve the right to ask for documentation as a general procedure. </w:t>
      </w:r>
    </w:p>
    <w:p w:rsidR="002568B2" w:rsidRPr="002568B2" w:rsidRDefault="002568B2" w:rsidP="002568B2">
      <w:pPr>
        <w:pStyle w:val="ListParagraph"/>
        <w:tabs>
          <w:tab w:val="left" w:pos="336"/>
        </w:tabs>
        <w:spacing w:before="10"/>
        <w:ind w:right="98"/>
        <w:rPr>
          <w:sz w:val="24"/>
          <w:szCs w:val="24"/>
        </w:rPr>
      </w:pPr>
    </w:p>
    <w:p w:rsidR="00512759" w:rsidRDefault="00512759" w:rsidP="002568B2">
      <w:pPr>
        <w:pStyle w:val="ListParagraph"/>
        <w:numPr>
          <w:ilvl w:val="0"/>
          <w:numId w:val="1"/>
        </w:numPr>
        <w:tabs>
          <w:tab w:val="left" w:pos="336"/>
        </w:tabs>
        <w:spacing w:before="10"/>
        <w:ind w:right="98" w:firstLine="0"/>
        <w:rPr>
          <w:sz w:val="24"/>
          <w:szCs w:val="24"/>
        </w:rPr>
      </w:pPr>
      <w:r w:rsidRPr="002568B2">
        <w:rPr>
          <w:b/>
          <w:sz w:val="24"/>
          <w:szCs w:val="24"/>
        </w:rPr>
        <w:t xml:space="preserve">Discussion Participation: </w:t>
      </w:r>
      <w:r w:rsidRPr="002568B2">
        <w:rPr>
          <w:sz w:val="24"/>
          <w:szCs w:val="24"/>
        </w:rPr>
        <w:t>Students are expected to arrive in class having completed the required readings and ready to discuss them (including if called upon).</w:t>
      </w:r>
    </w:p>
    <w:p w:rsidR="002568B2" w:rsidRPr="002568B2" w:rsidRDefault="002568B2" w:rsidP="002568B2">
      <w:pPr>
        <w:pStyle w:val="ListParagraph"/>
        <w:tabs>
          <w:tab w:val="left" w:pos="336"/>
        </w:tabs>
        <w:spacing w:before="10"/>
        <w:ind w:right="98"/>
        <w:rPr>
          <w:sz w:val="24"/>
          <w:szCs w:val="24"/>
        </w:rPr>
      </w:pPr>
    </w:p>
    <w:p w:rsidR="00512759" w:rsidRDefault="00512759" w:rsidP="002568B2">
      <w:pPr>
        <w:pStyle w:val="ListParagraph"/>
        <w:numPr>
          <w:ilvl w:val="0"/>
          <w:numId w:val="1"/>
        </w:numPr>
        <w:tabs>
          <w:tab w:val="left" w:pos="336"/>
        </w:tabs>
        <w:spacing w:before="10"/>
        <w:ind w:right="98" w:firstLine="0"/>
        <w:rPr>
          <w:sz w:val="24"/>
          <w:szCs w:val="24"/>
        </w:rPr>
      </w:pPr>
      <w:r w:rsidRPr="002568B2">
        <w:rPr>
          <w:b/>
          <w:sz w:val="24"/>
          <w:szCs w:val="24"/>
        </w:rPr>
        <w:t xml:space="preserve">Technical Issues: </w:t>
      </w:r>
      <w:r w:rsidRPr="002568B2">
        <w:rPr>
          <w:sz w:val="24"/>
          <w:szCs w:val="24"/>
        </w:rPr>
        <w:t>For work submitted online, students should immediately report any technical problems to the instructor and also contact the UNT Student Help Desk (</w:t>
      </w:r>
      <w:hyperlink r:id="rId8" w:history="1">
        <w:r w:rsidRPr="002568B2">
          <w:rPr>
            <w:rStyle w:val="Hyperlink"/>
            <w:sz w:val="24"/>
            <w:szCs w:val="24"/>
          </w:rPr>
          <w:t>helpdesk@unt.edu</w:t>
        </w:r>
      </w:hyperlink>
      <w:r w:rsidRPr="002568B2">
        <w:rPr>
          <w:sz w:val="24"/>
          <w:szCs w:val="24"/>
        </w:rPr>
        <w:t xml:space="preserve">, 940.565.2324). In the event of unexpected server outage or unusual technical difficulty which prevents the class from completing a time sensitive assessment activity, the instructor reserves the right to extend deadlines/time windows and provide any other appropriate accommodations. </w:t>
      </w:r>
    </w:p>
    <w:p w:rsidR="002568B2" w:rsidRPr="002568B2" w:rsidRDefault="002568B2" w:rsidP="002568B2">
      <w:pPr>
        <w:tabs>
          <w:tab w:val="left" w:pos="336"/>
        </w:tabs>
        <w:spacing w:before="10"/>
        <w:ind w:right="98"/>
        <w:rPr>
          <w:sz w:val="24"/>
          <w:szCs w:val="24"/>
        </w:rPr>
      </w:pPr>
    </w:p>
    <w:p w:rsidR="003C58E3" w:rsidRDefault="003C58E3" w:rsidP="002568B2">
      <w:pPr>
        <w:pStyle w:val="ListParagraph"/>
        <w:numPr>
          <w:ilvl w:val="0"/>
          <w:numId w:val="1"/>
        </w:numPr>
        <w:tabs>
          <w:tab w:val="left" w:pos="336"/>
        </w:tabs>
        <w:ind w:right="357" w:firstLine="0"/>
        <w:rPr>
          <w:sz w:val="24"/>
          <w:szCs w:val="24"/>
        </w:rPr>
      </w:pPr>
      <w:r w:rsidRPr="002568B2">
        <w:rPr>
          <w:b/>
          <w:sz w:val="24"/>
          <w:szCs w:val="24"/>
        </w:rPr>
        <w:t xml:space="preserve">Deadlines and Changes to the Schedule: </w:t>
      </w:r>
      <w:r w:rsidRPr="002568B2">
        <w:rPr>
          <w:sz w:val="24"/>
          <w:szCs w:val="24"/>
        </w:rPr>
        <w:t>The syllabus and schedule are subject to change at the instructor’s discretion; please check your email, check Blackboard, and attend class regularly to be appraised of any changes.</w:t>
      </w:r>
    </w:p>
    <w:p w:rsidR="002568B2" w:rsidRPr="002568B2" w:rsidRDefault="002568B2" w:rsidP="002568B2">
      <w:pPr>
        <w:pStyle w:val="ListParagraph"/>
        <w:tabs>
          <w:tab w:val="left" w:pos="336"/>
        </w:tabs>
        <w:ind w:right="357"/>
        <w:rPr>
          <w:sz w:val="24"/>
          <w:szCs w:val="24"/>
        </w:rPr>
      </w:pPr>
    </w:p>
    <w:p w:rsidR="00A136C3" w:rsidRDefault="003A7974" w:rsidP="002568B2">
      <w:pPr>
        <w:pStyle w:val="ListParagraph"/>
        <w:numPr>
          <w:ilvl w:val="0"/>
          <w:numId w:val="1"/>
        </w:numPr>
        <w:tabs>
          <w:tab w:val="left" w:pos="336"/>
        </w:tabs>
        <w:ind w:right="357" w:firstLine="0"/>
        <w:rPr>
          <w:sz w:val="24"/>
          <w:szCs w:val="24"/>
        </w:rPr>
      </w:pPr>
      <w:r w:rsidRPr="002568B2">
        <w:rPr>
          <w:b/>
          <w:sz w:val="24"/>
          <w:szCs w:val="24"/>
        </w:rPr>
        <w:t xml:space="preserve">Late Work: </w:t>
      </w:r>
      <w:r w:rsidRPr="002568B2">
        <w:rPr>
          <w:sz w:val="24"/>
          <w:szCs w:val="24"/>
        </w:rPr>
        <w:t xml:space="preserve">Unexcused submissions of late work will incur a 10% loss of points per calendar day. </w:t>
      </w:r>
      <w:r w:rsidR="00512759" w:rsidRPr="002568B2">
        <w:rPr>
          <w:sz w:val="24"/>
          <w:szCs w:val="24"/>
        </w:rPr>
        <w:t xml:space="preserve">Quizzes may not be turned in late. </w:t>
      </w:r>
      <w:r w:rsidRPr="002568B2">
        <w:rPr>
          <w:sz w:val="24"/>
          <w:szCs w:val="24"/>
        </w:rPr>
        <w:t>Late work must be excused prior to the fact, unless in cases of documented medical emergency or other documented university emergency, in which case documentation must be provided and alternative arrangements are at the professor’s</w:t>
      </w:r>
      <w:r w:rsidRPr="002568B2">
        <w:rPr>
          <w:spacing w:val="-14"/>
          <w:sz w:val="24"/>
          <w:szCs w:val="24"/>
        </w:rPr>
        <w:t xml:space="preserve"> </w:t>
      </w:r>
      <w:r w:rsidRPr="002568B2">
        <w:rPr>
          <w:sz w:val="24"/>
          <w:szCs w:val="24"/>
        </w:rPr>
        <w:t>discretion.</w:t>
      </w:r>
    </w:p>
    <w:p w:rsidR="002568B2" w:rsidRPr="002568B2" w:rsidRDefault="002568B2" w:rsidP="002568B2">
      <w:pPr>
        <w:tabs>
          <w:tab w:val="left" w:pos="336"/>
        </w:tabs>
        <w:ind w:right="357"/>
        <w:rPr>
          <w:sz w:val="24"/>
          <w:szCs w:val="24"/>
        </w:rPr>
      </w:pPr>
    </w:p>
    <w:p w:rsidR="00512759" w:rsidRPr="002568B2" w:rsidRDefault="003A7974" w:rsidP="002568B2">
      <w:pPr>
        <w:pStyle w:val="ListParagraph"/>
        <w:numPr>
          <w:ilvl w:val="0"/>
          <w:numId w:val="1"/>
        </w:numPr>
        <w:tabs>
          <w:tab w:val="left" w:pos="336"/>
        </w:tabs>
        <w:ind w:right="162" w:firstLine="0"/>
        <w:rPr>
          <w:sz w:val="24"/>
          <w:szCs w:val="24"/>
        </w:rPr>
      </w:pPr>
      <w:r w:rsidRPr="002568B2">
        <w:rPr>
          <w:b/>
          <w:sz w:val="24"/>
          <w:szCs w:val="24"/>
        </w:rPr>
        <w:t xml:space="preserve">Academic Misconduct: </w:t>
      </w:r>
      <w:r w:rsidRPr="002568B2">
        <w:rPr>
          <w:sz w:val="24"/>
          <w:szCs w:val="24"/>
        </w:rPr>
        <w:t>The Department of Anthropology does not tolerate plagiarism, cheating, or helping</w:t>
      </w:r>
      <w:r w:rsidRPr="002568B2">
        <w:rPr>
          <w:spacing w:val="-3"/>
          <w:sz w:val="24"/>
          <w:szCs w:val="24"/>
        </w:rPr>
        <w:t xml:space="preserve"> </w:t>
      </w:r>
      <w:r w:rsidRPr="002568B2">
        <w:rPr>
          <w:sz w:val="24"/>
          <w:szCs w:val="24"/>
        </w:rPr>
        <w:t>others</w:t>
      </w:r>
      <w:r w:rsidRPr="002568B2">
        <w:rPr>
          <w:spacing w:val="-5"/>
          <w:sz w:val="24"/>
          <w:szCs w:val="24"/>
        </w:rPr>
        <w:t xml:space="preserve"> </w:t>
      </w:r>
      <w:r w:rsidRPr="002568B2">
        <w:rPr>
          <w:sz w:val="24"/>
          <w:szCs w:val="24"/>
        </w:rPr>
        <w:t>to</w:t>
      </w:r>
      <w:r w:rsidRPr="002568B2">
        <w:rPr>
          <w:spacing w:val="-4"/>
          <w:sz w:val="24"/>
          <w:szCs w:val="24"/>
        </w:rPr>
        <w:t xml:space="preserve"> </w:t>
      </w:r>
      <w:r w:rsidRPr="002568B2">
        <w:rPr>
          <w:sz w:val="24"/>
          <w:szCs w:val="24"/>
        </w:rPr>
        <w:t>cheat.</w:t>
      </w:r>
      <w:r w:rsidRPr="002568B2">
        <w:rPr>
          <w:spacing w:val="-4"/>
          <w:sz w:val="24"/>
          <w:szCs w:val="24"/>
        </w:rPr>
        <w:t xml:space="preserve"> </w:t>
      </w:r>
      <w:r w:rsidRPr="002568B2">
        <w:rPr>
          <w:sz w:val="24"/>
          <w:szCs w:val="24"/>
        </w:rPr>
        <w:t>Students</w:t>
      </w:r>
      <w:r w:rsidRPr="002568B2">
        <w:rPr>
          <w:spacing w:val="-4"/>
          <w:sz w:val="24"/>
          <w:szCs w:val="24"/>
        </w:rPr>
        <w:t xml:space="preserve"> </w:t>
      </w:r>
      <w:r w:rsidRPr="002568B2">
        <w:rPr>
          <w:sz w:val="24"/>
          <w:szCs w:val="24"/>
        </w:rPr>
        <w:t>suspected</w:t>
      </w:r>
      <w:r w:rsidRPr="002568B2">
        <w:rPr>
          <w:spacing w:val="-4"/>
          <w:sz w:val="24"/>
          <w:szCs w:val="24"/>
        </w:rPr>
        <w:t xml:space="preserve"> </w:t>
      </w:r>
      <w:r w:rsidRPr="002568B2">
        <w:rPr>
          <w:sz w:val="24"/>
          <w:szCs w:val="24"/>
        </w:rPr>
        <w:t>of</w:t>
      </w:r>
      <w:r w:rsidRPr="002568B2">
        <w:rPr>
          <w:spacing w:val="-3"/>
          <w:sz w:val="24"/>
          <w:szCs w:val="24"/>
        </w:rPr>
        <w:t xml:space="preserve"> </w:t>
      </w:r>
      <w:r w:rsidRPr="002568B2">
        <w:rPr>
          <w:sz w:val="24"/>
          <w:szCs w:val="24"/>
        </w:rPr>
        <w:t>any</w:t>
      </w:r>
      <w:r w:rsidRPr="002568B2">
        <w:rPr>
          <w:spacing w:val="-2"/>
          <w:sz w:val="24"/>
          <w:szCs w:val="24"/>
        </w:rPr>
        <w:t xml:space="preserve"> </w:t>
      </w:r>
      <w:r w:rsidRPr="002568B2">
        <w:rPr>
          <w:sz w:val="24"/>
          <w:szCs w:val="24"/>
        </w:rPr>
        <w:t>of</w:t>
      </w:r>
      <w:r w:rsidRPr="002568B2">
        <w:rPr>
          <w:spacing w:val="-3"/>
          <w:sz w:val="24"/>
          <w:szCs w:val="24"/>
        </w:rPr>
        <w:t xml:space="preserve"> </w:t>
      </w:r>
      <w:r w:rsidRPr="002568B2">
        <w:rPr>
          <w:sz w:val="24"/>
          <w:szCs w:val="24"/>
        </w:rPr>
        <w:t>these</w:t>
      </w:r>
      <w:r w:rsidRPr="002568B2">
        <w:rPr>
          <w:spacing w:val="-3"/>
          <w:sz w:val="24"/>
          <w:szCs w:val="24"/>
        </w:rPr>
        <w:t xml:space="preserve"> </w:t>
      </w:r>
      <w:r w:rsidRPr="002568B2">
        <w:rPr>
          <w:sz w:val="24"/>
          <w:szCs w:val="24"/>
        </w:rPr>
        <w:t>will</w:t>
      </w:r>
      <w:r w:rsidRPr="002568B2">
        <w:rPr>
          <w:spacing w:val="-3"/>
          <w:sz w:val="24"/>
          <w:szCs w:val="24"/>
        </w:rPr>
        <w:t xml:space="preserve"> </w:t>
      </w:r>
      <w:r w:rsidRPr="002568B2">
        <w:rPr>
          <w:sz w:val="24"/>
          <w:szCs w:val="24"/>
        </w:rPr>
        <w:t>be</w:t>
      </w:r>
      <w:r w:rsidRPr="002568B2">
        <w:rPr>
          <w:spacing w:val="-3"/>
          <w:sz w:val="24"/>
          <w:szCs w:val="24"/>
        </w:rPr>
        <w:t xml:space="preserve"> </w:t>
      </w:r>
      <w:r w:rsidRPr="002568B2">
        <w:rPr>
          <w:sz w:val="24"/>
          <w:szCs w:val="24"/>
        </w:rPr>
        <w:t>provided</w:t>
      </w:r>
      <w:r w:rsidRPr="002568B2">
        <w:rPr>
          <w:spacing w:val="-3"/>
          <w:sz w:val="24"/>
          <w:szCs w:val="24"/>
        </w:rPr>
        <w:t xml:space="preserve"> </w:t>
      </w:r>
      <w:r w:rsidRPr="002568B2">
        <w:rPr>
          <w:sz w:val="24"/>
          <w:szCs w:val="24"/>
        </w:rPr>
        <w:t>the</w:t>
      </w:r>
      <w:r w:rsidRPr="002568B2">
        <w:rPr>
          <w:spacing w:val="-3"/>
          <w:sz w:val="24"/>
          <w:szCs w:val="24"/>
        </w:rPr>
        <w:t xml:space="preserve"> </w:t>
      </w:r>
      <w:r w:rsidRPr="002568B2">
        <w:rPr>
          <w:sz w:val="24"/>
          <w:szCs w:val="24"/>
        </w:rPr>
        <w:t>opportunity</w:t>
      </w:r>
      <w:r w:rsidRPr="002568B2">
        <w:rPr>
          <w:spacing w:val="-2"/>
          <w:sz w:val="24"/>
          <w:szCs w:val="24"/>
        </w:rPr>
        <w:t xml:space="preserve"> </w:t>
      </w:r>
      <w:r w:rsidRPr="002568B2">
        <w:rPr>
          <w:sz w:val="24"/>
          <w:szCs w:val="24"/>
        </w:rPr>
        <w:t>for</w:t>
      </w:r>
      <w:r w:rsidRPr="002568B2">
        <w:rPr>
          <w:spacing w:val="-5"/>
          <w:sz w:val="24"/>
          <w:szCs w:val="24"/>
        </w:rPr>
        <w:t xml:space="preserve"> </w:t>
      </w:r>
      <w:r w:rsidRPr="002568B2">
        <w:rPr>
          <w:sz w:val="24"/>
          <w:szCs w:val="24"/>
        </w:rPr>
        <w:t>a</w:t>
      </w:r>
      <w:r w:rsidRPr="002568B2">
        <w:rPr>
          <w:spacing w:val="-3"/>
          <w:sz w:val="24"/>
          <w:szCs w:val="24"/>
        </w:rPr>
        <w:t xml:space="preserve"> </w:t>
      </w:r>
      <w:r w:rsidRPr="002568B2">
        <w:rPr>
          <w:sz w:val="24"/>
          <w:szCs w:val="24"/>
        </w:rPr>
        <w:t>hearing;</w:t>
      </w:r>
      <w:r w:rsidRPr="002568B2">
        <w:rPr>
          <w:spacing w:val="-3"/>
          <w:sz w:val="24"/>
          <w:szCs w:val="24"/>
        </w:rPr>
        <w:t xml:space="preserve"> </w:t>
      </w:r>
      <w:r w:rsidRPr="002568B2">
        <w:rPr>
          <w:sz w:val="24"/>
          <w:szCs w:val="24"/>
        </w:rPr>
        <w:t xml:space="preserve">a guilty finding will merit an automatic “F” in the course. For information on the University’s </w:t>
      </w:r>
      <w:r w:rsidRPr="002568B2">
        <w:rPr>
          <w:spacing w:val="2"/>
          <w:sz w:val="24"/>
          <w:szCs w:val="24"/>
        </w:rPr>
        <w:t xml:space="preserve">policies </w:t>
      </w:r>
      <w:r w:rsidRPr="002568B2">
        <w:rPr>
          <w:sz w:val="24"/>
          <w:szCs w:val="24"/>
        </w:rPr>
        <w:t xml:space="preserve">regarding academic integrity and dishonesty, see the </w:t>
      </w:r>
      <w:r w:rsidRPr="002568B2">
        <w:rPr>
          <w:spacing w:val="2"/>
          <w:sz w:val="24"/>
          <w:szCs w:val="24"/>
        </w:rPr>
        <w:t xml:space="preserve">UNT </w:t>
      </w:r>
      <w:r w:rsidRPr="002568B2">
        <w:rPr>
          <w:sz w:val="24"/>
          <w:szCs w:val="24"/>
        </w:rPr>
        <w:t xml:space="preserve">Center for Student Rights and     Responsibilities, </w:t>
      </w:r>
      <w:hyperlink r:id="rId9">
        <w:r w:rsidRPr="002568B2">
          <w:rPr>
            <w:color w:val="0000FF"/>
            <w:sz w:val="24"/>
            <w:szCs w:val="24"/>
            <w:u w:val="single" w:color="0000FF"/>
          </w:rPr>
          <w:t>http://www.unt.edu/csrr/</w:t>
        </w:r>
        <w:r w:rsidRPr="002568B2">
          <w:rPr>
            <w:sz w:val="24"/>
            <w:szCs w:val="24"/>
          </w:rPr>
          <w:t>.</w:t>
        </w:r>
      </w:hyperlink>
      <w:r w:rsidRPr="002568B2">
        <w:rPr>
          <w:sz w:val="24"/>
          <w:szCs w:val="24"/>
        </w:rPr>
        <w:t xml:space="preserve"> </w:t>
      </w:r>
      <w:r w:rsidRPr="002568B2">
        <w:rPr>
          <w:color w:val="202020"/>
          <w:sz w:val="24"/>
          <w:szCs w:val="24"/>
        </w:rPr>
        <w:t>In addition, I reserve the right to pursue further disciplinary action within the UNT legal system, which may result in dismissal from the university. Plagiarism is defined as misrepresenting the work of others (whether published or not) as your own. It may be inadvertent or intentional. Any facts, statistics, quotations, or paraphrasing of any information that is not common knowledge, should be</w:t>
      </w:r>
      <w:r w:rsidRPr="002568B2">
        <w:rPr>
          <w:color w:val="202020"/>
          <w:spacing w:val="-11"/>
          <w:sz w:val="24"/>
          <w:szCs w:val="24"/>
        </w:rPr>
        <w:t xml:space="preserve"> </w:t>
      </w:r>
      <w:r w:rsidRPr="002568B2">
        <w:rPr>
          <w:color w:val="202020"/>
          <w:sz w:val="24"/>
          <w:szCs w:val="24"/>
        </w:rPr>
        <w:t>cited.</w:t>
      </w:r>
    </w:p>
    <w:p w:rsidR="002568B2" w:rsidRPr="002568B2" w:rsidRDefault="002568B2" w:rsidP="002568B2">
      <w:pPr>
        <w:pStyle w:val="ListParagraph"/>
        <w:tabs>
          <w:tab w:val="left" w:pos="336"/>
        </w:tabs>
        <w:ind w:right="162"/>
        <w:rPr>
          <w:sz w:val="24"/>
          <w:szCs w:val="24"/>
        </w:rPr>
      </w:pPr>
    </w:p>
    <w:p w:rsidR="00A136C3" w:rsidRDefault="003A7974" w:rsidP="002568B2">
      <w:pPr>
        <w:pStyle w:val="ListParagraph"/>
        <w:numPr>
          <w:ilvl w:val="0"/>
          <w:numId w:val="1"/>
        </w:numPr>
        <w:tabs>
          <w:tab w:val="left" w:pos="336"/>
        </w:tabs>
        <w:ind w:right="122" w:firstLine="0"/>
        <w:rPr>
          <w:sz w:val="24"/>
        </w:rPr>
      </w:pPr>
      <w:r w:rsidRPr="002568B2">
        <w:rPr>
          <w:b/>
          <w:sz w:val="24"/>
          <w:szCs w:val="24"/>
        </w:rPr>
        <w:t xml:space="preserve">ADA: </w:t>
      </w:r>
      <w:r w:rsidRPr="002568B2">
        <w:rPr>
          <w:sz w:val="24"/>
          <w:szCs w:val="24"/>
        </w:rPr>
        <w:t>The Anthropology Department does not discriminate based on an individual’s disability, as required by the Americans with Disabilities Act. Our program provides academic adjustments or help to individuals with disabilities, and attempts will be made to meet all certified requir</w:t>
      </w:r>
      <w:r w:rsidR="001E7408">
        <w:rPr>
          <w:sz w:val="24"/>
          <w:szCs w:val="24"/>
        </w:rPr>
        <w:t>ements. The University of North</w:t>
      </w:r>
      <w:bookmarkStart w:id="0" w:name="_GoBack"/>
      <w:bookmarkEnd w:id="0"/>
      <w:r w:rsidRPr="002568B2">
        <w:rPr>
          <w:sz w:val="24"/>
          <w:szCs w:val="24"/>
        </w:rPr>
        <w:t xml:space="preserve"> Texas  makes  reasonable  academic  accommodation  for  students  with  disabilities.  Students seeking accommodation </w:t>
      </w:r>
      <w:r w:rsidRPr="002568B2">
        <w:rPr>
          <w:spacing w:val="3"/>
          <w:sz w:val="24"/>
          <w:szCs w:val="24"/>
        </w:rPr>
        <w:t xml:space="preserve">must </w:t>
      </w:r>
      <w:r w:rsidRPr="002568B2">
        <w:rPr>
          <w:sz w:val="24"/>
          <w:szCs w:val="24"/>
        </w:rPr>
        <w:t xml:space="preserve">first register with the Office of Disability Accommodation (ODA) to     verify their eligibility. If a disability is verified, the </w:t>
      </w:r>
      <w:r w:rsidRPr="002568B2">
        <w:rPr>
          <w:spacing w:val="2"/>
          <w:sz w:val="24"/>
          <w:szCs w:val="24"/>
        </w:rPr>
        <w:t xml:space="preserve">ODA </w:t>
      </w:r>
      <w:r w:rsidRPr="002568B2">
        <w:rPr>
          <w:sz w:val="24"/>
          <w:szCs w:val="24"/>
        </w:rPr>
        <w:t xml:space="preserve">will provide you with an accommodation letter     to be delivered to faculty to begin a private discussion regarding your </w:t>
      </w:r>
      <w:r w:rsidRPr="002568B2">
        <w:rPr>
          <w:spacing w:val="3"/>
          <w:sz w:val="24"/>
          <w:szCs w:val="24"/>
        </w:rPr>
        <w:t xml:space="preserve">specific </w:t>
      </w:r>
      <w:r w:rsidRPr="002568B2">
        <w:rPr>
          <w:sz w:val="24"/>
          <w:szCs w:val="24"/>
        </w:rPr>
        <w:t xml:space="preserve">needs in a course. You      may request accommodations at any time, however, </w:t>
      </w:r>
      <w:r w:rsidRPr="002568B2">
        <w:rPr>
          <w:spacing w:val="2"/>
          <w:sz w:val="24"/>
          <w:szCs w:val="24"/>
        </w:rPr>
        <w:t xml:space="preserve">ODA </w:t>
      </w:r>
      <w:r w:rsidRPr="002568B2">
        <w:rPr>
          <w:sz w:val="24"/>
          <w:szCs w:val="24"/>
        </w:rPr>
        <w:t xml:space="preserve">notices of accommodation should be     provided as early as possible in the semester to avoid any delay in implementation. Note that students   must obtain a new letter of </w:t>
      </w:r>
      <w:r w:rsidRPr="002568B2">
        <w:rPr>
          <w:spacing w:val="2"/>
          <w:sz w:val="24"/>
          <w:szCs w:val="24"/>
        </w:rPr>
        <w:t xml:space="preserve">accommodation </w:t>
      </w:r>
      <w:r w:rsidRPr="002568B2">
        <w:rPr>
          <w:sz w:val="24"/>
          <w:szCs w:val="24"/>
        </w:rPr>
        <w:t xml:space="preserve">for every semester and must meet with each faculty      member prior to implementation in each class. For additional information see the Office of Disability Accommodation website at </w:t>
      </w:r>
      <w:hyperlink r:id="rId10">
        <w:r w:rsidRPr="002568B2">
          <w:rPr>
            <w:sz w:val="24"/>
            <w:szCs w:val="24"/>
          </w:rPr>
          <w:t>http://disability.unt.edu/.</w:t>
        </w:r>
      </w:hyperlink>
      <w:r w:rsidRPr="002568B2">
        <w:rPr>
          <w:sz w:val="24"/>
          <w:szCs w:val="24"/>
        </w:rPr>
        <w:t xml:space="preserve"> You </w:t>
      </w:r>
      <w:r w:rsidRPr="002568B2">
        <w:rPr>
          <w:spacing w:val="2"/>
          <w:sz w:val="24"/>
          <w:szCs w:val="24"/>
        </w:rPr>
        <w:t xml:space="preserve">may </w:t>
      </w:r>
      <w:r w:rsidRPr="002568B2">
        <w:rPr>
          <w:sz w:val="24"/>
          <w:szCs w:val="24"/>
        </w:rPr>
        <w:t>also contact</w:t>
      </w:r>
      <w:r>
        <w:rPr>
          <w:sz w:val="24"/>
        </w:rPr>
        <w:t xml:space="preserve"> them by phone at 940.565.4323.</w:t>
      </w:r>
    </w:p>
    <w:sectPr w:rsidR="00A136C3" w:rsidSect="003C58E3">
      <w:pgSz w:w="12240" w:h="15840"/>
      <w:pgMar w:top="1500" w:right="2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C1361"/>
    <w:multiLevelType w:val="hybridMultilevel"/>
    <w:tmpl w:val="4420F304"/>
    <w:lvl w:ilvl="0" w:tplc="7AC667D2">
      <w:start w:val="1"/>
      <w:numFmt w:val="decimal"/>
      <w:lvlText w:val="%1."/>
      <w:lvlJc w:val="left"/>
      <w:pPr>
        <w:ind w:left="460" w:hanging="361"/>
        <w:jc w:val="left"/>
      </w:pPr>
      <w:rPr>
        <w:rFonts w:ascii="Garamond" w:eastAsia="Garamond" w:hAnsi="Garamond" w:cs="Garamond" w:hint="default"/>
        <w:spacing w:val="-10"/>
        <w:w w:val="99"/>
        <w:sz w:val="24"/>
        <w:szCs w:val="24"/>
      </w:rPr>
    </w:lvl>
    <w:lvl w:ilvl="1" w:tplc="534C1BCA">
      <w:numFmt w:val="bullet"/>
      <w:lvlText w:val="•"/>
      <w:lvlJc w:val="left"/>
      <w:pPr>
        <w:ind w:left="1440" w:hanging="361"/>
      </w:pPr>
      <w:rPr>
        <w:rFonts w:hint="default"/>
      </w:rPr>
    </w:lvl>
    <w:lvl w:ilvl="2" w:tplc="79681968">
      <w:numFmt w:val="bullet"/>
      <w:lvlText w:val="•"/>
      <w:lvlJc w:val="left"/>
      <w:pPr>
        <w:ind w:left="2420" w:hanging="361"/>
      </w:pPr>
      <w:rPr>
        <w:rFonts w:hint="default"/>
      </w:rPr>
    </w:lvl>
    <w:lvl w:ilvl="3" w:tplc="EDD0CCAC">
      <w:numFmt w:val="bullet"/>
      <w:lvlText w:val="•"/>
      <w:lvlJc w:val="left"/>
      <w:pPr>
        <w:ind w:left="3400" w:hanging="361"/>
      </w:pPr>
      <w:rPr>
        <w:rFonts w:hint="default"/>
      </w:rPr>
    </w:lvl>
    <w:lvl w:ilvl="4" w:tplc="5B624824">
      <w:numFmt w:val="bullet"/>
      <w:lvlText w:val="•"/>
      <w:lvlJc w:val="left"/>
      <w:pPr>
        <w:ind w:left="4380" w:hanging="361"/>
      </w:pPr>
      <w:rPr>
        <w:rFonts w:hint="default"/>
      </w:rPr>
    </w:lvl>
    <w:lvl w:ilvl="5" w:tplc="FADC7B2C">
      <w:numFmt w:val="bullet"/>
      <w:lvlText w:val="•"/>
      <w:lvlJc w:val="left"/>
      <w:pPr>
        <w:ind w:left="5360" w:hanging="361"/>
      </w:pPr>
      <w:rPr>
        <w:rFonts w:hint="default"/>
      </w:rPr>
    </w:lvl>
    <w:lvl w:ilvl="6" w:tplc="B0C87BAE">
      <w:numFmt w:val="bullet"/>
      <w:lvlText w:val="•"/>
      <w:lvlJc w:val="left"/>
      <w:pPr>
        <w:ind w:left="6340" w:hanging="361"/>
      </w:pPr>
      <w:rPr>
        <w:rFonts w:hint="default"/>
      </w:rPr>
    </w:lvl>
    <w:lvl w:ilvl="7" w:tplc="4D949CA6">
      <w:numFmt w:val="bullet"/>
      <w:lvlText w:val="•"/>
      <w:lvlJc w:val="left"/>
      <w:pPr>
        <w:ind w:left="7320" w:hanging="361"/>
      </w:pPr>
      <w:rPr>
        <w:rFonts w:hint="default"/>
      </w:rPr>
    </w:lvl>
    <w:lvl w:ilvl="8" w:tplc="089CC27E">
      <w:numFmt w:val="bullet"/>
      <w:lvlText w:val="•"/>
      <w:lvlJc w:val="left"/>
      <w:pPr>
        <w:ind w:left="8300" w:hanging="361"/>
      </w:pPr>
      <w:rPr>
        <w:rFonts w:hint="default"/>
      </w:rPr>
    </w:lvl>
  </w:abstractNum>
  <w:abstractNum w:abstractNumId="1" w15:restartNumberingAfterBreak="0">
    <w:nsid w:val="60B13301"/>
    <w:multiLevelType w:val="hybridMultilevel"/>
    <w:tmpl w:val="F3FA7AA0"/>
    <w:lvl w:ilvl="0" w:tplc="D6B0BBBE">
      <w:start w:val="1"/>
      <w:numFmt w:val="decimal"/>
      <w:lvlText w:val="%1."/>
      <w:lvlJc w:val="left"/>
      <w:pPr>
        <w:ind w:left="100" w:hanging="219"/>
        <w:jc w:val="left"/>
      </w:pPr>
      <w:rPr>
        <w:rFonts w:ascii="Garamond" w:eastAsia="Garamond" w:hAnsi="Garamond" w:cs="Garamond" w:hint="default"/>
        <w:b/>
        <w:bCs/>
        <w:spacing w:val="-3"/>
        <w:w w:val="99"/>
        <w:sz w:val="24"/>
        <w:szCs w:val="24"/>
      </w:rPr>
    </w:lvl>
    <w:lvl w:ilvl="1" w:tplc="0170A036">
      <w:numFmt w:val="bullet"/>
      <w:lvlText w:val="•"/>
      <w:lvlJc w:val="left"/>
      <w:pPr>
        <w:ind w:left="1110" w:hanging="219"/>
      </w:pPr>
      <w:rPr>
        <w:rFonts w:hint="default"/>
      </w:rPr>
    </w:lvl>
    <w:lvl w:ilvl="2" w:tplc="A50A04D0">
      <w:numFmt w:val="bullet"/>
      <w:lvlText w:val="•"/>
      <w:lvlJc w:val="left"/>
      <w:pPr>
        <w:ind w:left="2120" w:hanging="219"/>
      </w:pPr>
      <w:rPr>
        <w:rFonts w:hint="default"/>
      </w:rPr>
    </w:lvl>
    <w:lvl w:ilvl="3" w:tplc="23CC8C38">
      <w:numFmt w:val="bullet"/>
      <w:lvlText w:val="•"/>
      <w:lvlJc w:val="left"/>
      <w:pPr>
        <w:ind w:left="3130" w:hanging="219"/>
      </w:pPr>
      <w:rPr>
        <w:rFonts w:hint="default"/>
      </w:rPr>
    </w:lvl>
    <w:lvl w:ilvl="4" w:tplc="C462999A">
      <w:numFmt w:val="bullet"/>
      <w:lvlText w:val="•"/>
      <w:lvlJc w:val="left"/>
      <w:pPr>
        <w:ind w:left="4140" w:hanging="219"/>
      </w:pPr>
      <w:rPr>
        <w:rFonts w:hint="default"/>
      </w:rPr>
    </w:lvl>
    <w:lvl w:ilvl="5" w:tplc="286AF28A">
      <w:numFmt w:val="bullet"/>
      <w:lvlText w:val="•"/>
      <w:lvlJc w:val="left"/>
      <w:pPr>
        <w:ind w:left="5150" w:hanging="219"/>
      </w:pPr>
      <w:rPr>
        <w:rFonts w:hint="default"/>
      </w:rPr>
    </w:lvl>
    <w:lvl w:ilvl="6" w:tplc="3D4CFA70">
      <w:numFmt w:val="bullet"/>
      <w:lvlText w:val="•"/>
      <w:lvlJc w:val="left"/>
      <w:pPr>
        <w:ind w:left="6160" w:hanging="219"/>
      </w:pPr>
      <w:rPr>
        <w:rFonts w:hint="default"/>
      </w:rPr>
    </w:lvl>
    <w:lvl w:ilvl="7" w:tplc="5F7C7E58">
      <w:numFmt w:val="bullet"/>
      <w:lvlText w:val="•"/>
      <w:lvlJc w:val="left"/>
      <w:pPr>
        <w:ind w:left="7170" w:hanging="219"/>
      </w:pPr>
      <w:rPr>
        <w:rFonts w:hint="default"/>
      </w:rPr>
    </w:lvl>
    <w:lvl w:ilvl="8" w:tplc="5A0A8776">
      <w:numFmt w:val="bullet"/>
      <w:lvlText w:val="•"/>
      <w:lvlJc w:val="left"/>
      <w:pPr>
        <w:ind w:left="8180" w:hanging="2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C3"/>
    <w:rsid w:val="0013701C"/>
    <w:rsid w:val="00157AB4"/>
    <w:rsid w:val="001C5A58"/>
    <w:rsid w:val="001E7408"/>
    <w:rsid w:val="002568B2"/>
    <w:rsid w:val="002777F2"/>
    <w:rsid w:val="003A7974"/>
    <w:rsid w:val="003C58E3"/>
    <w:rsid w:val="00492954"/>
    <w:rsid w:val="00512759"/>
    <w:rsid w:val="005844D4"/>
    <w:rsid w:val="00673105"/>
    <w:rsid w:val="00720E52"/>
    <w:rsid w:val="00782FA7"/>
    <w:rsid w:val="008A262F"/>
    <w:rsid w:val="008B61B3"/>
    <w:rsid w:val="00A136C3"/>
    <w:rsid w:val="00B25CBC"/>
    <w:rsid w:val="00BC4935"/>
    <w:rsid w:val="00EB1656"/>
    <w:rsid w:val="00EE4C3C"/>
    <w:rsid w:val="00F62CFF"/>
    <w:rsid w:val="00F9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DA18"/>
  <w15:docId w15:val="{34617060-AA8A-4B41-BFCE-18E30FF3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2907" w:right="2887"/>
      <w:jc w:val="center"/>
      <w:outlineLvl w:val="0"/>
    </w:pPr>
    <w:rPr>
      <w:b/>
      <w:bCs/>
      <w:sz w:val="36"/>
      <w:szCs w:val="36"/>
    </w:rPr>
  </w:style>
  <w:style w:type="paragraph" w:styleId="Heading2">
    <w:name w:val="heading 2"/>
    <w:basedOn w:val="Normal"/>
    <w:uiPriority w:val="1"/>
    <w:qFormat/>
    <w:pPr>
      <w:ind w:left="2906" w:right="288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51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lpdesk@unt.edu" TargetMode="External"/><Relationship Id="rId3" Type="http://schemas.openxmlformats.org/officeDocument/2006/relationships/settings" Target="settings.xml"/><Relationship Id="rId7" Type="http://schemas.openxmlformats.org/officeDocument/2006/relationships/hyperlink" Target="mailto:adam.dunstan@u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nofstudents.unt.edu/" TargetMode="External"/><Relationship Id="rId11" Type="http://schemas.openxmlformats.org/officeDocument/2006/relationships/fontTable" Target="fontTable.xml"/><Relationship Id="rId5" Type="http://schemas.openxmlformats.org/officeDocument/2006/relationships/hyperlink" Target="mailto:adam.dunstan@unt.edu" TargetMode="External"/><Relationship Id="rId10" Type="http://schemas.openxmlformats.org/officeDocument/2006/relationships/hyperlink" Target="http://disability.unt.edu/" TargetMode="External"/><Relationship Id="rId4" Type="http://schemas.openxmlformats.org/officeDocument/2006/relationships/webSettings" Target="webSettings.xml"/><Relationship Id="rId9" Type="http://schemas.openxmlformats.org/officeDocument/2006/relationships/hyperlink" Target="http://www.unt.edu/cs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1440</Words>
  <Characters>9897</Characters>
  <Application>Microsoft Office Word</Application>
  <DocSecurity>0</DocSecurity>
  <Lines>299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dc:creator>
  <cp:lastModifiedBy>Dunstan, Adam</cp:lastModifiedBy>
  <cp:revision>4</cp:revision>
  <dcterms:created xsi:type="dcterms:W3CDTF">2018-08-07T14:39:00Z</dcterms:created>
  <dcterms:modified xsi:type="dcterms:W3CDTF">2018-08-08T21:22:00Z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Microsoft® Word 2013</vt:lpwstr>
  </property>
  <property fmtid="{D5CDD505-2E9C-101B-9397-08002B2CF9AE}" pid="4" name="LastSaved">
    <vt:filetime>2018-08-07T00:00:00Z</vt:filetime>
  </property>
</Properties>
</file>